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422DA962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36626D21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7901523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2BD0AC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952A69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22CDE13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4F451C0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51CCE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7300EFA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CC7DFA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ADCF033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7975FA17" w14:textId="77777777" w:rsidTr="00F46787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18F7B437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D1AE9FE" wp14:editId="3C8FB10E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F88429F" wp14:editId="5970B41D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14:paraId="539E1E26" w14:textId="307648EE" w:rsidR="00897B8A" w:rsidRPr="00D403E6" w:rsidRDefault="001B5992" w:rsidP="005D65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CBA.121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73F78353" w14:textId="4D0AAC9A" w:rsidR="00897B8A" w:rsidRPr="00586847" w:rsidRDefault="00A6009C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единой отраслевой системы управления взаимоотношениями с поставщиками (ЕОС-Договор)</w:t>
                  </w:r>
                </w:p>
              </w:tc>
            </w:tr>
          </w:tbl>
          <w:p w14:paraId="3E0836C5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2A0B7E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07B82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34166471" w14:textId="77777777" w:rsidTr="00353DAE">
        <w:trPr>
          <w:trHeight w:val="57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9BB54C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2AF31FA" w14:textId="00E3DB27" w:rsidR="00D51898" w:rsidRPr="00C21313" w:rsidRDefault="005C3CE7" w:rsidP="002E3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услуг, позволяющий обеспечить в объеме реализованных бизнес-процессов стабильное функционирование </w:t>
            </w:r>
            <w:r w:rsidR="00C21313">
              <w:rPr>
                <w:rFonts w:ascii="Times New Roman" w:hAnsi="Times New Roman"/>
                <w:color w:val="000000"/>
                <w:sz w:val="24"/>
                <w:szCs w:val="24"/>
              </w:rPr>
              <w:t>ЕОС-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</w:t>
            </w:r>
            <w:r w:rsidRPr="005C3CE7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установленной период доступности, а также своевременную поддержку пользователей данной системы.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1D10B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1CDB4FA6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A180C7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7A3A4D2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F6F9D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3CAFB5C5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48B6308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262E793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3F60BA2A" w14:textId="2DA04D04" w:rsidR="005A496A" w:rsidRPr="00134BC7" w:rsidRDefault="00D51898" w:rsidP="00D025B8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</w:rPr>
              <w:sym w:font="Wingdings 2" w:char="F052"/>
            </w:r>
            <w:r>
              <w:rPr>
                <w:rFonts w:ascii="Wingdings 2" w:hAnsi="Wingdings 2"/>
                <w:bCs/>
              </w:rPr>
              <w:t></w:t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CD2C3D5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0ACC413F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BDD15E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B9E998F" w14:textId="77777777" w:rsidR="00901975" w:rsidRPr="007E4DF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D3929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AD3929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75DDD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0D42EB1D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8EFD3F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tbl>
            <w:tblPr>
              <w:tblW w:w="9868" w:type="dxa"/>
              <w:tblLook w:val="04A0" w:firstRow="1" w:lastRow="0" w:firstColumn="1" w:lastColumn="0" w:noHBand="0" w:noVBand="1"/>
            </w:tblPr>
            <w:tblGrid>
              <w:gridCol w:w="2323"/>
              <w:gridCol w:w="3118"/>
              <w:gridCol w:w="4427"/>
            </w:tblGrid>
            <w:tr w:rsidR="0004453F" w:rsidRPr="008D3F3B" w14:paraId="30CE3A23" w14:textId="77777777" w:rsidTr="00E5568E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A2BE63" w14:textId="77777777" w:rsidR="0004453F" w:rsidRPr="008D3F3B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6E9CC8" w14:textId="77777777" w:rsidR="0004453F" w:rsidRPr="008D3F3B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Модуль</w:t>
                  </w:r>
                </w:p>
              </w:tc>
              <w:tc>
                <w:tcPr>
                  <w:tcW w:w="4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815CB4" w14:textId="77777777" w:rsidR="0004453F" w:rsidRPr="008D3F3B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Функционал</w:t>
                  </w:r>
                </w:p>
              </w:tc>
            </w:tr>
            <w:tr w:rsidR="0004453F" w:rsidRPr="008D3F3B" w14:paraId="37010D60" w14:textId="77777777" w:rsidTr="00C21313">
              <w:trPr>
                <w:trHeight w:val="240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E0C697" w14:textId="632B6590" w:rsidR="0004453F" w:rsidRPr="008D3F3B" w:rsidRDefault="00F23629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Общие функции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F469B" w14:textId="02995B2E" w:rsidR="0004453F" w:rsidRPr="008D3F3B" w:rsidRDefault="00CB2387" w:rsidP="00C213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Личный кабинет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8CDC83" w14:textId="45F86061" w:rsidR="00994746" w:rsidRPr="008D3F3B" w:rsidRDefault="00994746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 Доступ к профилю пользователя;</w:t>
                  </w:r>
                </w:p>
                <w:p w14:paraId="7D80F7A4" w14:textId="651CD398" w:rsidR="00994746" w:rsidRPr="008D3F3B" w:rsidRDefault="00994746" w:rsidP="0099474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</w:t>
                  </w:r>
                  <w:r w:rsidR="000D1BF1" w:rsidRPr="008D3F3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8D3F3B">
                    <w:rPr>
                      <w:rFonts w:ascii="Times New Roman" w:hAnsi="Times New Roman"/>
                      <w:color w:val="000000"/>
                    </w:rPr>
                    <w:t>Доступ к разделам системы, в соответствии с присвоенными полномочиям;</w:t>
                  </w:r>
                </w:p>
                <w:p w14:paraId="4E8E33F9" w14:textId="5EE64A6B" w:rsidR="000D1BF1" w:rsidRPr="008D3F3B" w:rsidRDefault="001429CB" w:rsidP="000D1B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 Работа</w:t>
                  </w:r>
                  <w:r w:rsidR="00804BC0" w:rsidRPr="008D3F3B">
                    <w:rPr>
                      <w:rFonts w:ascii="Times New Roman" w:hAnsi="Times New Roman"/>
                      <w:color w:val="000000"/>
                    </w:rPr>
                    <w:t xml:space="preserve"> пользователей</w:t>
                  </w:r>
                  <w:r w:rsidRPr="008D3F3B">
                    <w:rPr>
                      <w:rFonts w:ascii="Times New Roman" w:hAnsi="Times New Roman"/>
                      <w:color w:val="000000"/>
                    </w:rPr>
                    <w:t xml:space="preserve"> с информационными виджетами</w:t>
                  </w:r>
                  <w:r w:rsidR="000D1BF1" w:rsidRPr="008D3F3B">
                    <w:rPr>
                      <w:rFonts w:ascii="Times New Roman" w:hAnsi="Times New Roman"/>
                      <w:color w:val="000000"/>
                    </w:rPr>
                    <w:t>;</w:t>
                  </w:r>
                </w:p>
                <w:p w14:paraId="4B8FA655" w14:textId="4E688D05" w:rsidR="001429CB" w:rsidRPr="008D3F3B" w:rsidRDefault="001429CB" w:rsidP="000D1B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 xml:space="preserve">- Работа </w:t>
                  </w:r>
                  <w:r w:rsidR="00804BC0" w:rsidRPr="008D3F3B">
                    <w:rPr>
                      <w:rFonts w:ascii="Times New Roman" w:hAnsi="Times New Roman"/>
                      <w:color w:val="000000"/>
                    </w:rPr>
                    <w:t xml:space="preserve">пользователей </w:t>
                  </w:r>
                  <w:r w:rsidRPr="008D3F3B">
                    <w:rPr>
                      <w:rFonts w:ascii="Times New Roman" w:hAnsi="Times New Roman"/>
                      <w:color w:val="000000"/>
                    </w:rPr>
                    <w:t>с виджетами-задачами;</w:t>
                  </w:r>
                </w:p>
                <w:p w14:paraId="38ADCF5D" w14:textId="1BF6CC97" w:rsidR="001429CB" w:rsidRPr="008D3F3B" w:rsidRDefault="001429CB" w:rsidP="000D1B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 xml:space="preserve">- Работа </w:t>
                  </w:r>
                  <w:r w:rsidR="00804BC0" w:rsidRPr="008D3F3B">
                    <w:rPr>
                      <w:rFonts w:ascii="Times New Roman" w:hAnsi="Times New Roman"/>
                      <w:color w:val="000000"/>
                    </w:rPr>
                    <w:t xml:space="preserve">пользователей </w:t>
                  </w:r>
                  <w:r w:rsidRPr="008D3F3B">
                    <w:rPr>
                      <w:rFonts w:ascii="Times New Roman" w:hAnsi="Times New Roman"/>
                      <w:color w:val="000000"/>
                    </w:rPr>
                    <w:t>с пользовательскими виджетами;</w:t>
                  </w:r>
                </w:p>
                <w:p w14:paraId="13C6A355" w14:textId="2AE36A34" w:rsidR="000D1BF1" w:rsidRPr="008D3F3B" w:rsidRDefault="000D1BF1" w:rsidP="000D1B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 Поиск данных и фильтрация по объектам системы;</w:t>
                  </w:r>
                </w:p>
                <w:p w14:paraId="716E1F4F" w14:textId="16A19498" w:rsidR="000D1BF1" w:rsidRPr="008D3F3B" w:rsidRDefault="000D1BF1" w:rsidP="000D1B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 Доступ к нормативной и пользовательской документации;</w:t>
                  </w:r>
                </w:p>
                <w:p w14:paraId="24B4612F" w14:textId="3D187012" w:rsidR="00994746" w:rsidRPr="008D3F3B" w:rsidRDefault="000D1BF1" w:rsidP="00F236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 xml:space="preserve">- </w:t>
                  </w:r>
                  <w:r w:rsidR="00CE7CD1" w:rsidRPr="008D3F3B"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8D3F3B">
                    <w:rPr>
                      <w:rFonts w:ascii="Times New Roman" w:hAnsi="Times New Roman"/>
                      <w:color w:val="000000"/>
                    </w:rPr>
                    <w:t>ведомления пользователя;</w:t>
                  </w:r>
                </w:p>
              </w:tc>
            </w:tr>
            <w:tr w:rsidR="007B1002" w:rsidRPr="008D3F3B" w14:paraId="3B50B790" w14:textId="77777777" w:rsidTr="00E5568E">
              <w:trPr>
                <w:trHeight w:val="240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9F8F6F" w14:textId="67A63CD0" w:rsidR="007B1002" w:rsidRPr="008D3F3B" w:rsidRDefault="007B1002" w:rsidP="009C3B0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Управление обязательствами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4E5A90" w14:textId="55DE3714" w:rsidR="007B1002" w:rsidRPr="008D3F3B" w:rsidRDefault="007B1002" w:rsidP="007B10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Управление обязательствами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F4F37F" w14:textId="74232602" w:rsidR="007B1002" w:rsidRPr="008D3F3B" w:rsidRDefault="007B1002" w:rsidP="009C3B0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 Формирование графика КС;</w:t>
                  </w:r>
                </w:p>
                <w:p w14:paraId="7D2E16EA" w14:textId="69992462" w:rsidR="007B1002" w:rsidRPr="008D3F3B" w:rsidRDefault="007B1002" w:rsidP="009C3B0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 Формирование дополнительных соглашений;</w:t>
                  </w:r>
                </w:p>
                <w:p w14:paraId="578F9B96" w14:textId="008F190A" w:rsidR="007B1002" w:rsidRPr="008D3F3B" w:rsidRDefault="007B1002" w:rsidP="009C3B0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 Установка связей между договорами.</w:t>
                  </w:r>
                </w:p>
              </w:tc>
            </w:tr>
            <w:tr w:rsidR="00A06201" w:rsidRPr="008D3F3B" w14:paraId="0844C5C4" w14:textId="77777777" w:rsidTr="00E5568E">
              <w:trPr>
                <w:trHeight w:val="240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2F47B3" w14:textId="451A7537" w:rsidR="00A06201" w:rsidRPr="008D3F3B" w:rsidRDefault="00586847" w:rsidP="00A062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highlight w:val="yellow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Исполнение обязательств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E6655" w14:textId="092C10E4" w:rsidR="00A06201" w:rsidRPr="008D3F3B" w:rsidRDefault="00586847" w:rsidP="005868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highlight w:val="yellow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Исполнение обязательств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18A79" w14:textId="6B227A09" w:rsidR="00A06201" w:rsidRPr="008D3F3B" w:rsidRDefault="00586847" w:rsidP="005868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</w:t>
                  </w:r>
                  <w:r w:rsidR="00025CC6" w:rsidRPr="008D3F3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8D3F3B">
                    <w:rPr>
                      <w:rFonts w:ascii="Times New Roman" w:hAnsi="Times New Roman"/>
                      <w:color w:val="000000"/>
                    </w:rPr>
                    <w:t>Исполнение КС по предоставлению документов;</w:t>
                  </w:r>
                </w:p>
                <w:p w14:paraId="174502A9" w14:textId="24B09B84" w:rsidR="00586847" w:rsidRPr="008D3F3B" w:rsidRDefault="00586847" w:rsidP="005868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</w:t>
                  </w:r>
                  <w:r w:rsidR="00025CC6" w:rsidRPr="008D3F3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8D3F3B">
                    <w:rPr>
                      <w:rFonts w:ascii="Times New Roman" w:hAnsi="Times New Roman"/>
                      <w:color w:val="000000"/>
                    </w:rPr>
                    <w:t>Исполнение КС по согласованию документов;</w:t>
                  </w:r>
                </w:p>
                <w:p w14:paraId="56DE7F5E" w14:textId="264ACE54" w:rsidR="00586847" w:rsidRPr="008D3F3B" w:rsidRDefault="00586847" w:rsidP="005868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</w:t>
                  </w:r>
                  <w:r w:rsidR="00025CC6" w:rsidRPr="008D3F3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8D3F3B">
                    <w:rPr>
                      <w:rFonts w:ascii="Times New Roman" w:hAnsi="Times New Roman"/>
                      <w:color w:val="000000"/>
                    </w:rPr>
                    <w:t>Исполнение КС по поставкам и оплатам;</w:t>
                  </w:r>
                </w:p>
                <w:p w14:paraId="2008AF96" w14:textId="1EDA28E9" w:rsidR="00BE067E" w:rsidRPr="008D3F3B" w:rsidRDefault="00586847" w:rsidP="005868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</w:t>
                  </w:r>
                  <w:r w:rsidR="00025CC6" w:rsidRPr="008D3F3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8D3F3B">
                    <w:rPr>
                      <w:rFonts w:ascii="Times New Roman" w:hAnsi="Times New Roman"/>
                      <w:color w:val="000000"/>
                    </w:rPr>
                    <w:t>Исполнение отлагательных КС.</w:t>
                  </w:r>
                  <w:r w:rsidR="00BE067E" w:rsidRPr="008D3F3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  <w:tr w:rsidR="00AD0655" w:rsidRPr="008D3F3B" w14:paraId="6EB1DD24" w14:textId="77777777" w:rsidTr="00E5568E">
              <w:trPr>
                <w:trHeight w:val="240"/>
              </w:trPr>
              <w:tc>
                <w:tcPr>
                  <w:tcW w:w="2323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9F5C06F" w14:textId="77777777" w:rsidR="00AD0655" w:rsidRPr="008D3F3B" w:rsidRDefault="00AD0655" w:rsidP="00AD065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46DFD" w14:textId="115DD8FA" w:rsidR="00AD0655" w:rsidRPr="008D3F3B" w:rsidRDefault="00AD0655" w:rsidP="005B7B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  <w:lang w:val="en-US"/>
                    </w:rPr>
                    <w:t>ML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C72ED" w14:textId="18DF6FFE" w:rsidR="00AD0655" w:rsidRPr="008D3F3B" w:rsidRDefault="00AD0655" w:rsidP="005868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 xml:space="preserve">- </w:t>
                  </w:r>
                  <w:r w:rsidR="00E5568E" w:rsidRPr="008D3F3B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="00586847" w:rsidRPr="008D3F3B">
                    <w:rPr>
                      <w:rFonts w:ascii="Times New Roman" w:hAnsi="Times New Roman"/>
                      <w:color w:val="000000"/>
                    </w:rPr>
                    <w:t>пределение типа документа (БГ, ТТН, ТЗ, Разрешение на использование импортного оборудования)</w:t>
                  </w:r>
                </w:p>
              </w:tc>
            </w:tr>
            <w:tr w:rsidR="005B7B9C" w:rsidRPr="008D3F3B" w14:paraId="1449B7CF" w14:textId="77777777" w:rsidTr="00E5568E">
              <w:trPr>
                <w:trHeight w:val="240"/>
              </w:trPr>
              <w:tc>
                <w:tcPr>
                  <w:tcW w:w="23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0D172" w14:textId="19DE3388" w:rsidR="005B7B9C" w:rsidRPr="008D3F3B" w:rsidRDefault="005B7B9C" w:rsidP="00AD065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highlight w:val="yellow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Мониторинг исполнения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FC9D3" w14:textId="58B24DAC" w:rsidR="005B7B9C" w:rsidRPr="008D3F3B" w:rsidRDefault="005B7B9C" w:rsidP="005B7B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Мониторинг исполнения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1F8D0" w14:textId="77777777" w:rsidR="00E5568E" w:rsidRPr="008D3F3B" w:rsidRDefault="005B7B9C" w:rsidP="00E5568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 xml:space="preserve">- Формирование </w:t>
                  </w:r>
                  <w:r w:rsidR="00E5568E" w:rsidRPr="008D3F3B">
                    <w:rPr>
                      <w:rFonts w:ascii="Times New Roman" w:hAnsi="Times New Roman"/>
                      <w:color w:val="000000"/>
                    </w:rPr>
                    <w:t>карточки отклонения;</w:t>
                  </w:r>
                </w:p>
                <w:p w14:paraId="4A30235F" w14:textId="77777777" w:rsidR="00E5568E" w:rsidRPr="008D3F3B" w:rsidRDefault="00E5568E" w:rsidP="00E5568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 Формирование карточки риска;</w:t>
                  </w:r>
                </w:p>
                <w:p w14:paraId="12BC86D7" w14:textId="3A9A420C" w:rsidR="00E5568E" w:rsidRPr="008D3F3B" w:rsidRDefault="00E5568E" w:rsidP="00E5568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 Формирование ПКМ;</w:t>
                  </w:r>
                </w:p>
                <w:p w14:paraId="748E5B19" w14:textId="4CDB0CD6" w:rsidR="005B7B9C" w:rsidRPr="008D3F3B" w:rsidRDefault="00E5568E" w:rsidP="00E5568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 xml:space="preserve">- Формирование эскалации.  </w:t>
                  </w:r>
                </w:p>
              </w:tc>
            </w:tr>
            <w:tr w:rsidR="00E5568E" w:rsidRPr="008D3F3B" w14:paraId="0AAD8C39" w14:textId="77777777" w:rsidTr="00E5568E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69CF1" w14:textId="03C81147" w:rsidR="00E5568E" w:rsidRPr="008D3F3B" w:rsidRDefault="00E5568E" w:rsidP="00AD065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 xml:space="preserve">Отчетность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F8977" w14:textId="326BB3FD" w:rsidR="00E5568E" w:rsidRPr="008D3F3B" w:rsidRDefault="00E5568E" w:rsidP="005B7B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 xml:space="preserve">Аналитическая отчетность </w:t>
                  </w:r>
                </w:p>
              </w:tc>
              <w:tc>
                <w:tcPr>
                  <w:tcW w:w="4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9971C0" w14:textId="23433DF9" w:rsidR="00E5568E" w:rsidRPr="008D3F3B" w:rsidRDefault="00E5568E" w:rsidP="00E5568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- Формирование аналитической отчетности по данным системы.</w:t>
                  </w:r>
                </w:p>
              </w:tc>
            </w:tr>
            <w:tr w:rsidR="00E5568E" w:rsidRPr="008D3F3B" w14:paraId="55FA2DCF" w14:textId="77777777" w:rsidTr="00E5568E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3CC31" w14:textId="6CB1EBE7" w:rsidR="00E5568E" w:rsidRPr="008D3F3B" w:rsidRDefault="00E5568E" w:rsidP="00AD065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Учебная система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D6C5C" w14:textId="3CFBB25C" w:rsidR="00E5568E" w:rsidRPr="008D3F3B" w:rsidRDefault="00E5568E" w:rsidP="005B7B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>Учебная система</w:t>
                  </w:r>
                </w:p>
              </w:tc>
              <w:tc>
                <w:tcPr>
                  <w:tcW w:w="4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42E93A" w14:textId="3CB9E91D" w:rsidR="00E5568E" w:rsidRPr="008D3F3B" w:rsidRDefault="00E5568E" w:rsidP="00BE4C8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8D3F3B">
                    <w:rPr>
                      <w:rFonts w:ascii="Times New Roman" w:hAnsi="Times New Roman"/>
                      <w:color w:val="000000"/>
                    </w:rPr>
                    <w:t xml:space="preserve">- Учебная система по работе с модулями системы </w:t>
                  </w:r>
                  <w:r w:rsidR="00C256BF">
                    <w:rPr>
                      <w:rFonts w:ascii="Times New Roman" w:hAnsi="Times New Roman"/>
                      <w:color w:val="000000"/>
                    </w:rPr>
                    <w:t>ЕОС- Д</w:t>
                  </w:r>
                  <w:r w:rsidRPr="008D3F3B">
                    <w:rPr>
                      <w:rFonts w:ascii="Times New Roman" w:hAnsi="Times New Roman"/>
                      <w:color w:val="000000"/>
                    </w:rPr>
                    <w:t>оговор.</w:t>
                  </w:r>
                </w:p>
              </w:tc>
            </w:tr>
          </w:tbl>
          <w:p w14:paraId="2E5AB1C0" w14:textId="249E645E" w:rsidR="00634BD0" w:rsidRPr="007E4DF6" w:rsidRDefault="00634BD0" w:rsidP="00DC4C6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861DC0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B26F0DB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B42609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4BA3634" w14:textId="77777777" w:rsidR="00804BC0" w:rsidRDefault="00804BC0" w:rsidP="00804BC0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8095BE" w14:textId="33A24EEA" w:rsidR="0004453F" w:rsidRDefault="00490436" w:rsidP="00804BC0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  <w:p w14:paraId="0BFD4A6E" w14:textId="77777777" w:rsidR="0004453F" w:rsidRPr="000B02E6" w:rsidRDefault="0004453F" w:rsidP="00804BC0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1D1E7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FC8B95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FF2E6C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8C962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068DD3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1FB3D4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E6BA74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25B8" w:rsidRPr="000B02E6" w14:paraId="6BF8E35B" w14:textId="77777777" w:rsidTr="0030240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D83AF97" w14:textId="77777777" w:rsidR="00D025B8" w:rsidRPr="000B02E6" w:rsidRDefault="00D025B8" w:rsidP="00D0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6FF4133D" w14:textId="40B12A03" w:rsidR="00D025B8" w:rsidRPr="000B02E6" w:rsidRDefault="00D025B8" w:rsidP="00302405">
            <w:pPr>
              <w:spacing w:after="0" w:line="240" w:lineRule="auto"/>
              <w:rPr>
                <w:rFonts w:ascii="Times New Roman" w:hAnsi="Times New Roman"/>
              </w:rPr>
            </w:pPr>
            <w:r w:rsidRPr="00AF7A66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192EDD8" w14:textId="77777777" w:rsidR="00D025B8" w:rsidRPr="000B02E6" w:rsidRDefault="00D025B8" w:rsidP="00D02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F5A2D86" w14:textId="77777777" w:rsidR="007E4DF6" w:rsidRPr="007E4DF6" w:rsidRDefault="007E4DF6" w:rsidP="007E4DF6">
            <w:pPr>
              <w:spacing w:after="0" w:line="240" w:lineRule="auto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Интеграционные потоки ЕОС НСИ:</w:t>
            </w:r>
          </w:p>
          <w:p w14:paraId="11913264" w14:textId="07D6B609" w:rsidR="007E4DF6" w:rsidRPr="007E4DF6" w:rsidRDefault="007E4DF6" w:rsidP="007E4DF6">
            <w:pPr>
              <w:spacing w:after="0" w:line="240" w:lineRule="auto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 xml:space="preserve">- </w:t>
            </w:r>
            <w:r w:rsidR="00322CCE">
              <w:rPr>
                <w:rFonts w:ascii="Times New Roman" w:hAnsi="Times New Roman"/>
              </w:rPr>
              <w:t xml:space="preserve">Справочник МТРиО - </w:t>
            </w:r>
            <w:r w:rsidRPr="007E4DF6">
              <w:rPr>
                <w:rFonts w:ascii="Times New Roman" w:hAnsi="Times New Roman"/>
              </w:rPr>
              <w:t>материально-технические ресурсы и обеспечение, включая справочник работ и услуг;</w:t>
            </w:r>
          </w:p>
          <w:p w14:paraId="724FDEB5" w14:textId="1644AD27" w:rsidR="007E4DF6" w:rsidRDefault="007E4DF6" w:rsidP="007E4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22CCE">
              <w:rPr>
                <w:rFonts w:ascii="Times New Roman" w:hAnsi="Times New Roman"/>
              </w:rPr>
              <w:t xml:space="preserve">Классификатор МТРиО - </w:t>
            </w:r>
            <w:r w:rsidRPr="007E4DF6">
              <w:rPr>
                <w:rFonts w:ascii="Times New Roman" w:hAnsi="Times New Roman"/>
              </w:rPr>
              <w:t xml:space="preserve"> информац</w:t>
            </w:r>
            <w:r>
              <w:rPr>
                <w:rFonts w:ascii="Times New Roman" w:hAnsi="Times New Roman"/>
              </w:rPr>
              <w:t>ия для построения дерева МТРиО;</w:t>
            </w:r>
          </w:p>
          <w:p w14:paraId="5E5D4022" w14:textId="3A50D45A" w:rsidR="007E4DF6" w:rsidRPr="007E4DF6" w:rsidRDefault="007E4DF6" w:rsidP="007E4DF6">
            <w:pPr>
              <w:spacing w:after="0" w:line="240" w:lineRule="auto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 xml:space="preserve">- </w:t>
            </w:r>
            <w:r w:rsidR="00322CCE">
              <w:rPr>
                <w:rFonts w:ascii="Times New Roman" w:hAnsi="Times New Roman"/>
              </w:rPr>
              <w:t xml:space="preserve">Контрагенты - </w:t>
            </w:r>
            <w:r w:rsidRPr="007E4DF6">
              <w:rPr>
                <w:rFonts w:ascii="Times New Roman" w:hAnsi="Times New Roman"/>
              </w:rPr>
              <w:t xml:space="preserve"> информация о юридических лицах, включая организации входящие в контур ГК «Росатом»;</w:t>
            </w:r>
          </w:p>
          <w:p w14:paraId="60B7FA4F" w14:textId="6B171953" w:rsidR="00D025B8" w:rsidRPr="000B02E6" w:rsidRDefault="007E4DF6" w:rsidP="007E4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22CCE">
              <w:rPr>
                <w:rFonts w:ascii="Times New Roman" w:hAnsi="Times New Roman"/>
              </w:rPr>
              <w:t xml:space="preserve">Справочник ЦФО - </w:t>
            </w:r>
            <w:r w:rsidRPr="007E4DF6">
              <w:rPr>
                <w:rFonts w:ascii="Times New Roman" w:hAnsi="Times New Roman"/>
              </w:rPr>
              <w:t xml:space="preserve"> справочник центров финансовой ответственности.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D0AA216" w14:textId="77777777" w:rsidR="00D025B8" w:rsidRPr="000B02E6" w:rsidRDefault="00D025B8" w:rsidP="00D0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25B8" w:rsidRPr="000B02E6" w14:paraId="6BFD643D" w14:textId="77777777" w:rsidTr="0030240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6371132" w14:textId="77777777" w:rsidR="00D025B8" w:rsidRPr="000B02E6" w:rsidRDefault="00D025B8" w:rsidP="00D0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99B7DCF" w14:textId="4EF10C9D" w:rsidR="00D025B8" w:rsidRPr="000B02E6" w:rsidRDefault="006C61ED" w:rsidP="00302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ЕОС-Закупки</w:t>
            </w:r>
            <w:r w:rsidR="00634BD0">
              <w:rPr>
                <w:rFonts w:ascii="Times New Roman" w:hAnsi="Times New Roman"/>
              </w:rPr>
              <w:t>/ЕОС-Закупки 2.0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D365573" w14:textId="77777777" w:rsidR="00D025B8" w:rsidRPr="000B02E6" w:rsidRDefault="00D025B8" w:rsidP="00D02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D286C80" w14:textId="77777777" w:rsidR="007E4DF6" w:rsidRPr="007E4DF6" w:rsidRDefault="007E4DF6" w:rsidP="007E4DF6">
            <w:pPr>
              <w:spacing w:after="0" w:line="240" w:lineRule="auto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Интеграционные потоки ЕОС-Закупки:</w:t>
            </w:r>
          </w:p>
          <w:p w14:paraId="62D731C1" w14:textId="0FF2056A" w:rsidR="007E4DF6" w:rsidRPr="007E4DF6" w:rsidRDefault="007E4DF6" w:rsidP="007E4DF6">
            <w:pPr>
              <w:spacing w:after="0" w:line="240" w:lineRule="auto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- Данные по договорам/ДС – информация о договорах/ДС, включая стороны договора/ДС и сумму договора/ДС, количественные и суммовые показатели;</w:t>
            </w:r>
          </w:p>
          <w:p w14:paraId="749CAF59" w14:textId="25A2485E" w:rsidR="007E4DF6" w:rsidRPr="007E4DF6" w:rsidRDefault="007E4DF6" w:rsidP="007E4DF6">
            <w:pPr>
              <w:spacing w:after="0" w:line="240" w:lineRule="auto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- График КС – информация по графику КС, включая, номер КС, позиция, период поставки/срок оплаты, дата начала, дата окончания, сумма, количество;</w:t>
            </w:r>
          </w:p>
          <w:p w14:paraId="39FFDB4C" w14:textId="68AEBDFD" w:rsidR="007E4DF6" w:rsidRPr="007E4DF6" w:rsidRDefault="007E4DF6" w:rsidP="007E4DF6">
            <w:pPr>
              <w:spacing w:after="0" w:line="240" w:lineRule="auto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- Запрос на инициирование ДС/проверку созданного инициирования ДС– информация для создания ДС, включая номер договора, обоснование на заключение ДС;</w:t>
            </w:r>
          </w:p>
          <w:p w14:paraId="279E25CE" w14:textId="68C3A84A" w:rsidR="002A5157" w:rsidRPr="00E722E6" w:rsidRDefault="007E4DF6" w:rsidP="007E4DF6">
            <w:pPr>
              <w:spacing w:after="0" w:line="240" w:lineRule="auto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- Ответ на запрос на инициирование ДС/ проверку созданного инициирования ДС – технические сведения о факте получения данных «успех/ошибка».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91D16B7" w14:textId="77777777" w:rsidR="00D025B8" w:rsidRPr="000B02E6" w:rsidRDefault="00D025B8" w:rsidP="00D0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DF6" w:rsidRPr="000B02E6" w14:paraId="53509592" w14:textId="77777777" w:rsidTr="0030240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B669BC6" w14:textId="77777777" w:rsidR="007E4DF6" w:rsidRPr="000B02E6" w:rsidRDefault="007E4DF6" w:rsidP="00D0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A72AA22" w14:textId="7EAD1351" w:rsidR="007E4DF6" w:rsidRDefault="007E4DF6" w:rsidP="00302405">
            <w:pPr>
              <w:spacing w:after="0" w:line="240" w:lineRule="auto"/>
              <w:rPr>
                <w:rFonts w:ascii="Times New Roman" w:hAnsi="Times New Roman"/>
              </w:rPr>
            </w:pPr>
            <w:r w:rsidRPr="00E861E4">
              <w:rPr>
                <w:rFonts w:ascii="Times New Roman" w:hAnsi="Times New Roman"/>
              </w:rPr>
              <w:t> 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BF5C4D4" w14:textId="77777777" w:rsidR="007E4DF6" w:rsidRPr="000B02E6" w:rsidRDefault="007E4DF6" w:rsidP="00D02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D4916DF" w14:textId="77777777" w:rsidR="007E4DF6" w:rsidRPr="007E4DF6" w:rsidRDefault="007E4DF6" w:rsidP="007E4DF6">
            <w:pPr>
              <w:spacing w:after="0" w:line="240" w:lineRule="auto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Интеграционные потоки ЕОСДО:</w:t>
            </w:r>
          </w:p>
          <w:p w14:paraId="37FF2FE5" w14:textId="6722DFA5" w:rsidR="007E4DF6" w:rsidRP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 xml:space="preserve">Запрос на создание Универсального документа — информация для создания запроса, включая сведения для создания «Универсального документа»; </w:t>
            </w:r>
          </w:p>
          <w:p w14:paraId="53DD3796" w14:textId="7C0C5160" w:rsidR="007E4DF6" w:rsidRP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Ответ на запрос по Универсальному документу — технические сведения о факте получения данных «успех/ошибка»;</w:t>
            </w:r>
          </w:p>
          <w:p w14:paraId="68AA55B3" w14:textId="7722C6FD" w:rsidR="007E4DF6" w:rsidRP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 xml:space="preserve">Сведения по согласованию/подписанию Универсального документа – информация по документу, регистрационные номера, УКЭП, подписанный контент файла, ссылка на документ, лист согласования; </w:t>
            </w:r>
          </w:p>
          <w:p w14:paraId="69A6968E" w14:textId="550B6BDD" w:rsidR="007E4DF6" w:rsidRP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Входящая переписка – информация о корреспонденции, включая сведения об отправителе/получателе, дата корреспонденции;</w:t>
            </w:r>
          </w:p>
          <w:p w14:paraId="36EAC052" w14:textId="59357ED5" w:rsidR="007E4DF6" w:rsidRP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Данные по обработки входящих писем – технические сведения о факте получения данных «успех/ошибка»;</w:t>
            </w:r>
          </w:p>
          <w:p w14:paraId="66E0D17E" w14:textId="16F8E8D6" w:rsidR="007E4DF6" w:rsidRP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Исходящая переписка – информация о корреспонденции, включая сведения об отправителе/получателе, дата корреспонденции, статус исходящего письма («Доработка», «Согласовано», «Подписано» и т.д.);</w:t>
            </w:r>
          </w:p>
          <w:p w14:paraId="59D1C875" w14:textId="23B1FF8F" w:rsidR="007E4DF6" w:rsidRP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 xml:space="preserve">Данные по поручению – информация о поручении, включая номер поручения и другие; </w:t>
            </w:r>
          </w:p>
          <w:p w14:paraId="600409BE" w14:textId="19EC18FE" w:rsidR="007E4DF6" w:rsidRP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Запрос на закрытие поручения – информация по поручению, идентификатор поручения в ЕОСДО, информация о закрытии поручения.</w:t>
            </w:r>
          </w:p>
          <w:p w14:paraId="15F6A4AE" w14:textId="1DBEB4E9" w:rsidR="007E4DF6" w:rsidRP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Данные по обработке исходящая переписка – технические сведения о факте получения данных «успех/ошибка»;</w:t>
            </w:r>
          </w:p>
          <w:p w14:paraId="321854D8" w14:textId="64467078" w:rsidR="007E4DF6" w:rsidRP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 xml:space="preserve">Данные по договорам/ДС – информация о договорах/ДС, включая стороны договора/ДС и сумму договора/ДС; сведения о расторжении договора; </w:t>
            </w:r>
          </w:p>
          <w:p w14:paraId="6A7BADB2" w14:textId="1D43C02B" w:rsidR="007E4DF6" w:rsidRP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Данные о статусе документа «Сделка» (10-й сценарий) – информация по документу, включая номер договора/ДС, дата документа, статус документа.</w:t>
            </w:r>
          </w:p>
          <w:p w14:paraId="30252269" w14:textId="33383DA8" w:rsid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7E4DF6">
              <w:rPr>
                <w:rFonts w:ascii="Times New Roman" w:hAnsi="Times New Roman"/>
              </w:rPr>
              <w:t>Запрос на расторжение договора – информация для создания запроса, включая номер договора и другие сведения;</w:t>
            </w:r>
          </w:p>
          <w:p w14:paraId="0E8CB0C4" w14:textId="7872ACDC" w:rsidR="007E4DF6" w:rsidRPr="007E4DF6" w:rsidRDefault="007E4DF6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680E24">
              <w:rPr>
                <w:rFonts w:ascii="Times New Roman" w:hAnsi="Times New Roman"/>
              </w:rPr>
              <w:t>Запрос на закрытие договора – информация для создания запроса, включая номер договора, статус договора «Закрытие» в соответствии с ЛНА.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6660813" w14:textId="77777777" w:rsidR="007E4DF6" w:rsidRPr="000B02E6" w:rsidRDefault="007E4DF6" w:rsidP="00D0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5E" w:rsidRPr="000B02E6" w14:paraId="6E45D738" w14:textId="77777777" w:rsidTr="0030240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661F793" w14:textId="77777777" w:rsidR="004B4E5E" w:rsidRPr="000B02E6" w:rsidRDefault="004B4E5E" w:rsidP="00D0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2763AC6D" w14:textId="5CDAE4BF" w:rsidR="004B4E5E" w:rsidRDefault="004B4E5E" w:rsidP="00302405">
            <w:pPr>
              <w:spacing w:after="0" w:line="240" w:lineRule="auto"/>
              <w:rPr>
                <w:rFonts w:ascii="Times New Roman" w:hAnsi="Times New Roman"/>
              </w:rPr>
            </w:pPr>
            <w:r w:rsidRPr="004B4E5E">
              <w:rPr>
                <w:rFonts w:ascii="Times New Roman" w:hAnsi="Times New Roman"/>
              </w:rPr>
              <w:t>IDM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5DAAC56" w14:textId="77777777" w:rsidR="004B4E5E" w:rsidRPr="000B02E6" w:rsidRDefault="004B4E5E" w:rsidP="00D02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0F89754" w14:textId="77777777" w:rsidR="004B4E5E" w:rsidRPr="004B4E5E" w:rsidRDefault="004B4E5E" w:rsidP="004B4E5E">
            <w:pPr>
              <w:spacing w:after="0" w:line="240" w:lineRule="auto"/>
              <w:rPr>
                <w:rFonts w:ascii="Times New Roman" w:hAnsi="Times New Roman"/>
              </w:rPr>
            </w:pPr>
            <w:r w:rsidRPr="004B4E5E">
              <w:rPr>
                <w:rFonts w:ascii="Times New Roman" w:hAnsi="Times New Roman"/>
              </w:rPr>
              <w:t>Интеграционные потоки IDM:</w:t>
            </w:r>
          </w:p>
          <w:p w14:paraId="6BD2638E" w14:textId="62940C21" w:rsidR="004B4E5E" w:rsidRPr="004B4E5E" w:rsidRDefault="004B4E5E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4B4E5E">
              <w:rPr>
                <w:rFonts w:ascii="Times New Roman" w:hAnsi="Times New Roman"/>
              </w:rPr>
              <w:t>Матрица ролей – сведения по ролям пользователей;</w:t>
            </w:r>
          </w:p>
          <w:p w14:paraId="014229F6" w14:textId="25FF3350" w:rsidR="004B4E5E" w:rsidRPr="004B4E5E" w:rsidRDefault="004B4E5E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4B4E5E">
              <w:rPr>
                <w:rFonts w:ascii="Times New Roman" w:hAnsi="Times New Roman"/>
              </w:rPr>
              <w:t>Запрос на редактирование учетных записей – запрос на создание, изменение учетных записей;</w:t>
            </w:r>
          </w:p>
          <w:p w14:paraId="62508115" w14:textId="1E96E60B" w:rsidR="004B4E5E" w:rsidRPr="004B4E5E" w:rsidRDefault="004B4E5E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4B4E5E">
              <w:rPr>
                <w:rFonts w:ascii="Times New Roman" w:hAnsi="Times New Roman"/>
              </w:rPr>
              <w:t>Ответ на запрос на редактирование учетных записей – разрешение или запрет системы на создание или изменение учетных записей;</w:t>
            </w:r>
          </w:p>
          <w:p w14:paraId="4574DDBE" w14:textId="7A5EADD1" w:rsidR="004B4E5E" w:rsidRPr="004B4E5E" w:rsidRDefault="004B4E5E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4B4E5E">
              <w:rPr>
                <w:rFonts w:ascii="Times New Roman" w:hAnsi="Times New Roman"/>
              </w:rPr>
              <w:t>Запрос на редактирование ролей учетных записей – запрос на изменение прав учетных записей;</w:t>
            </w:r>
          </w:p>
          <w:p w14:paraId="211237CF" w14:textId="16F4276B" w:rsidR="004B4E5E" w:rsidRDefault="004B4E5E" w:rsidP="00680E24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4B4E5E">
              <w:rPr>
                <w:rFonts w:ascii="Times New Roman" w:hAnsi="Times New Roman"/>
              </w:rPr>
              <w:t>Ответ на запрос на редактирование ролей учетных записей – разрешение или запрет системы на изменение прав учетных записей.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2F3CE80" w14:textId="77777777" w:rsidR="004B4E5E" w:rsidRPr="000B02E6" w:rsidRDefault="004B4E5E" w:rsidP="00D0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07" w:rsidRPr="000B02E6" w14:paraId="735A9B70" w14:textId="77777777" w:rsidTr="0030240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A62FE1C" w14:textId="77777777" w:rsidR="005D6707" w:rsidRPr="000B02E6" w:rsidRDefault="005D6707" w:rsidP="00D0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2BB584F" w14:textId="35409150" w:rsidR="005D6707" w:rsidRDefault="005D6707" w:rsidP="00302405">
            <w:pPr>
              <w:spacing w:after="0" w:line="240" w:lineRule="auto"/>
              <w:rPr>
                <w:rFonts w:ascii="Times New Roman" w:hAnsi="Times New Roman"/>
              </w:rPr>
            </w:pPr>
            <w:r w:rsidRPr="005D6707">
              <w:rPr>
                <w:rFonts w:ascii="Times New Roman" w:hAnsi="Times New Roman"/>
              </w:rPr>
              <w:t>ЕОС-Качество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83783E5" w14:textId="77777777" w:rsidR="005D6707" w:rsidRPr="000B02E6" w:rsidRDefault="005D6707" w:rsidP="00D02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9C3C801" w14:textId="77777777" w:rsidR="00A060F1" w:rsidRPr="00A060F1" w:rsidRDefault="00A060F1" w:rsidP="00A060F1">
            <w:pPr>
              <w:spacing w:after="0" w:line="240" w:lineRule="auto"/>
              <w:rPr>
                <w:rFonts w:ascii="Times New Roman" w:hAnsi="Times New Roman"/>
                <w:lang w:val="x-none" w:eastAsia="x-none"/>
              </w:rPr>
            </w:pPr>
            <w:r w:rsidRPr="00A060F1">
              <w:rPr>
                <w:rFonts w:ascii="Times New Roman" w:hAnsi="Times New Roman"/>
                <w:lang w:val="x-none" w:eastAsia="x-none"/>
              </w:rPr>
              <w:t>Интеграционные потоки ЕОС-Качество:</w:t>
            </w:r>
          </w:p>
          <w:p w14:paraId="46DCB3D1" w14:textId="76890410" w:rsidR="00A060F1" w:rsidRPr="00A060F1" w:rsidRDefault="00A060F1" w:rsidP="00A060F1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A060F1">
              <w:rPr>
                <w:rFonts w:ascii="Times New Roman" w:hAnsi="Times New Roman"/>
              </w:rPr>
              <w:t>Данные по несоответствиям – информация о выявленных несоответствиях, включая сведения о просрочке КС, краткое описание несоответствия, вид несоответствия, номер договора, сторон договора, в рамках работы по которому выявлены несоответствия;</w:t>
            </w:r>
          </w:p>
          <w:p w14:paraId="1BEB3085" w14:textId="1B616276" w:rsidR="00A060F1" w:rsidRPr="00A060F1" w:rsidRDefault="00A060F1" w:rsidP="00A060F1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A060F1">
              <w:rPr>
                <w:rFonts w:ascii="Times New Roman" w:hAnsi="Times New Roman"/>
              </w:rPr>
              <w:t>Данные по статусам несоответствий –  информация о выявленных несоответствиях, включая номер несоответствия, статус;</w:t>
            </w:r>
          </w:p>
          <w:p w14:paraId="28B11EC2" w14:textId="787D04A2" w:rsidR="00A060F1" w:rsidRPr="00A060F1" w:rsidRDefault="00A060F1" w:rsidP="00A060F1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A060F1">
              <w:rPr>
                <w:rFonts w:ascii="Times New Roman" w:hAnsi="Times New Roman"/>
              </w:rPr>
              <w:t xml:space="preserve">Данные по рискам и несоответствиям (включая статусы ПКМ) - при наличии отметки в ЕОС-Качество в ходе оценки значимости влияния несоответствия на исполнение договора (сроки, стоимость и т.д.) передается информация о выявленном несоответствии, включая номер договора, вид несоответствия, краткое описание несоответствия, статусы ПКМ формирование, утверждение, исполнение; </w:t>
            </w:r>
          </w:p>
          <w:p w14:paraId="2DF5B40C" w14:textId="6229E049" w:rsidR="00A060F1" w:rsidRPr="00A060F1" w:rsidRDefault="00A060F1" w:rsidP="00A060F1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A060F1">
              <w:rPr>
                <w:rFonts w:ascii="Times New Roman" w:hAnsi="Times New Roman"/>
              </w:rPr>
              <w:t>Сведения по Договору/ДС, График КС (базовый) – информация по договору, включая данные по ответственным по договору и КС, график КС, который включает базовые КС, а также план входного контроля, включая спецификацию с перечнем МТРиО, номер КС, плановая дата начала КС, плановая дата окончания КС, сумма КС, количество по КС, данный поток требуется для систем, которые не получают данные из ЕОС-Закупки.</w:t>
            </w:r>
          </w:p>
          <w:p w14:paraId="4608F358" w14:textId="77777777" w:rsidR="00A060F1" w:rsidRPr="00A060F1" w:rsidRDefault="00A060F1" w:rsidP="00A060F1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A060F1">
              <w:rPr>
                <w:rFonts w:ascii="Times New Roman" w:hAnsi="Times New Roman"/>
              </w:rPr>
              <w:t>График КС (пользовательский) – информация по графику ключевых, который включает пользовательские КС, номер КС, плановая дата начала КС, плановая дата окончания КС, сумма КС; данные поток является опциональным для владельцев систем.</w:t>
            </w:r>
          </w:p>
          <w:p w14:paraId="606C5FA4" w14:textId="77777777" w:rsidR="00A060F1" w:rsidRPr="00A060F1" w:rsidRDefault="00A060F1" w:rsidP="00A060F1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A060F1">
              <w:rPr>
                <w:rFonts w:ascii="Times New Roman" w:hAnsi="Times New Roman"/>
              </w:rPr>
              <w:t>Корректировочный график КС - информация по корректировочному графику ключевых событий, не заменяет сроки обязательств, указанные в договоре, создан для рабочей координации, его принятие сторонами не имеет юридических последствий; данные поток является опциональным для владельцев систем.</w:t>
            </w:r>
          </w:p>
          <w:p w14:paraId="389E0D44" w14:textId="3E4C8F7A" w:rsidR="00A060F1" w:rsidRPr="00A060F1" w:rsidRDefault="00A060F1" w:rsidP="00A060F1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26" w:hanging="113"/>
              <w:rPr>
                <w:rFonts w:ascii="Times New Roman" w:hAnsi="Times New Roman"/>
              </w:rPr>
            </w:pPr>
            <w:r w:rsidRPr="00A060F1">
              <w:rPr>
                <w:rFonts w:ascii="Times New Roman" w:hAnsi="Times New Roman"/>
              </w:rPr>
              <w:t xml:space="preserve">Данные по исполнению КС (по качеству) – передача в </w:t>
            </w:r>
            <w:r w:rsidR="000B78D6">
              <w:rPr>
                <w:rFonts w:ascii="Times New Roman" w:hAnsi="Times New Roman"/>
                <w:lang w:val="ru-RU"/>
              </w:rPr>
              <w:t xml:space="preserve">ЕОС </w:t>
            </w:r>
            <w:r w:rsidRPr="00A060F1">
              <w:rPr>
                <w:rFonts w:ascii="Times New Roman" w:hAnsi="Times New Roman"/>
              </w:rPr>
              <w:t>Договор</w:t>
            </w:r>
            <w:r w:rsidR="005C3CE7">
              <w:rPr>
                <w:rFonts w:ascii="Times New Roman" w:hAnsi="Times New Roman"/>
                <w:lang w:val="ru-RU"/>
              </w:rPr>
              <w:t xml:space="preserve"> </w:t>
            </w:r>
            <w:r w:rsidRPr="00A060F1">
              <w:rPr>
                <w:rFonts w:ascii="Times New Roman" w:hAnsi="Times New Roman"/>
              </w:rPr>
              <w:t>статуса и подтверждения исполнения обязательств из ЕОС-Качество</w:t>
            </w:r>
          </w:p>
          <w:p w14:paraId="226FB8C1" w14:textId="2F0E3D1F" w:rsidR="00A060F1" w:rsidRPr="00A060F1" w:rsidRDefault="00A060F1" w:rsidP="00A060F1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A060F1">
              <w:rPr>
                <w:rFonts w:ascii="Times New Roman" w:hAnsi="Times New Roman"/>
              </w:rPr>
              <w:t>Сведения о ПОК – информация о ПОК, включая номер КС, дата предоставления и факт предоставления поставщиком ПОК</w:t>
            </w:r>
          </w:p>
          <w:p w14:paraId="742DDF54" w14:textId="77777777" w:rsidR="00A060F1" w:rsidRDefault="00A060F1" w:rsidP="00A060F1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A060F1">
              <w:rPr>
                <w:rFonts w:ascii="Times New Roman" w:hAnsi="Times New Roman"/>
              </w:rPr>
              <w:t>Статус согласования ПОК – информация о согласовании, включая номер КС, дата согласования, статус согласования ПОК, лист согласующих.</w:t>
            </w:r>
          </w:p>
          <w:p w14:paraId="770C23C1" w14:textId="767B530C" w:rsidR="00A060F1" w:rsidRPr="00A060F1" w:rsidRDefault="00A060F1" w:rsidP="00A060F1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A060F1">
              <w:rPr>
                <w:rFonts w:ascii="Times New Roman" w:hAnsi="Times New Roman"/>
              </w:rPr>
              <w:t xml:space="preserve">Сведения о входном контроле </w:t>
            </w:r>
          </w:p>
          <w:p w14:paraId="34CBE70C" w14:textId="6F17A414" w:rsidR="005D6707" w:rsidRPr="00A060F1" w:rsidRDefault="00A060F1" w:rsidP="00A060F1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A060F1">
              <w:rPr>
                <w:rFonts w:ascii="Times New Roman" w:hAnsi="Times New Roman"/>
              </w:rPr>
              <w:t>Данные по несоответствиям в целях инициации ПИР – данные по несоответствиям, которые инициируют претензионно-исковые работы.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D6B95B3" w14:textId="77777777" w:rsidR="005D6707" w:rsidRPr="000B02E6" w:rsidRDefault="005D6707" w:rsidP="00D0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18" w:rsidRPr="000B02E6" w14:paraId="36DF8CB7" w14:textId="77777777" w:rsidTr="0030240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4759435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DC3964A" w14:textId="4847F144" w:rsidR="006E0E18" w:rsidRPr="005D6707" w:rsidRDefault="006E0E18" w:rsidP="00302405">
            <w:pPr>
              <w:spacing w:after="0" w:line="240" w:lineRule="auto"/>
              <w:rPr>
                <w:rFonts w:ascii="Times New Roman" w:hAnsi="Times New Roman"/>
              </w:rPr>
            </w:pPr>
            <w:r w:rsidRPr="00E861E4">
              <w:rPr>
                <w:rFonts w:ascii="Times New Roman" w:hAnsi="Times New Roman"/>
                <w:lang w:val="en-US"/>
              </w:rPr>
              <w:t>Litigation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36950FA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E86572E" w14:textId="77777777" w:rsidR="006E0E18" w:rsidRPr="006E0E18" w:rsidRDefault="006E0E18" w:rsidP="006E0E18">
            <w:pPr>
              <w:spacing w:after="0" w:line="240" w:lineRule="auto"/>
              <w:rPr>
                <w:rFonts w:ascii="Times New Roman" w:hAnsi="Times New Roman"/>
                <w:lang w:val="x-none" w:eastAsia="x-none"/>
              </w:rPr>
            </w:pPr>
            <w:r w:rsidRPr="006E0E18">
              <w:rPr>
                <w:rFonts w:ascii="Times New Roman" w:hAnsi="Times New Roman"/>
                <w:lang w:val="x-none" w:eastAsia="x-none"/>
              </w:rPr>
              <w:t>Интеграционные потоки:</w:t>
            </w:r>
          </w:p>
          <w:p w14:paraId="12CB4FF6" w14:textId="2B3BA0C8" w:rsidR="006E0E18" w:rsidRPr="006E0E18" w:rsidRDefault="006E0E18" w:rsidP="006E0E18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6E0E18">
              <w:rPr>
                <w:rFonts w:ascii="Times New Roman" w:hAnsi="Times New Roman"/>
              </w:rPr>
              <w:t>Заявка на ПИР – информация для создания претензионно-исковой работы, включая номер договора, обоснование ПИР</w:t>
            </w:r>
          </w:p>
          <w:p w14:paraId="1CC75873" w14:textId="6C7D69BD" w:rsidR="006E0E18" w:rsidRPr="006E0E18" w:rsidRDefault="006E0E18" w:rsidP="006E0E18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6E0E18">
              <w:rPr>
                <w:rFonts w:ascii="Times New Roman" w:hAnsi="Times New Roman"/>
              </w:rPr>
              <w:t>Результат выполнения запроса — – технические сведения о факте получения данных «успех/ошибка»;</w:t>
            </w:r>
          </w:p>
          <w:p w14:paraId="1A545439" w14:textId="3640DB8A" w:rsidR="006E0E18" w:rsidRPr="006E0E18" w:rsidRDefault="006E0E18" w:rsidP="006E0E18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6E0E18">
              <w:rPr>
                <w:rFonts w:ascii="Times New Roman" w:hAnsi="Times New Roman"/>
              </w:rPr>
              <w:t>Данные по статусам ПИР – информация по статусам расследования ПИР, включая номер заявки, статус заявки.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02FDA89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BC" w:rsidRPr="000B02E6" w14:paraId="49D9CE71" w14:textId="77777777" w:rsidTr="0030240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0A2B29E" w14:textId="77777777" w:rsidR="000F7CBC" w:rsidRPr="000B02E6" w:rsidRDefault="000F7CBC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CAB1C1B" w14:textId="577564D7" w:rsidR="000F7CBC" w:rsidRPr="000F7CBC" w:rsidRDefault="000F7CBC" w:rsidP="00302405">
            <w:pPr>
              <w:spacing w:after="0" w:line="240" w:lineRule="auto"/>
              <w:rPr>
                <w:rFonts w:ascii="Times New Roman" w:hAnsi="Times New Roman"/>
              </w:rPr>
            </w:pPr>
            <w:r w:rsidRPr="00E861E4">
              <w:rPr>
                <w:rFonts w:ascii="Times New Roman" w:hAnsi="Times New Roman"/>
              </w:rPr>
              <w:t>ERP системы (ERP «РЭА», ERP «ГК», ERP «ТВЭЛ», ERP 1C 2.0)</w:t>
            </w:r>
            <w:r>
              <w:rPr>
                <w:rFonts w:ascii="Times New Roman" w:hAnsi="Times New Roman"/>
              </w:rPr>
              <w:t>, 1С УПП, ИСУП КС (И)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B62274D" w14:textId="77777777" w:rsidR="000F7CBC" w:rsidRPr="000B02E6" w:rsidRDefault="000F7CBC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07C2A7B" w14:textId="77777777" w:rsidR="000F7CBC" w:rsidRPr="000F7CBC" w:rsidRDefault="000F7CBC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0F7CBC">
              <w:rPr>
                <w:rFonts w:ascii="Times New Roman" w:hAnsi="Times New Roman"/>
              </w:rPr>
              <w:t xml:space="preserve">Интеграционные потоки ERP системы (ERP «РЭА», ERP «ГК», ERP «ТВЭЛ», ERP 1C 2.0), 1С УПП, ИСУП КС (И) и дивизиональных систем: </w:t>
            </w:r>
          </w:p>
          <w:p w14:paraId="567661D6" w14:textId="2858A5ED" w:rsidR="000F7CBC" w:rsidRPr="001258D5" w:rsidRDefault="000F7CBC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1258D5">
              <w:rPr>
                <w:rFonts w:ascii="Times New Roman" w:hAnsi="Times New Roman"/>
              </w:rPr>
              <w:t xml:space="preserve">График КС – информация по договору, графику КС, который включает КС, номер КС, плановая дата начала КС, плановая дата окончания КС, сумма КС, количество по КС; </w:t>
            </w:r>
          </w:p>
          <w:p w14:paraId="16942E94" w14:textId="1893A58F" w:rsidR="000F7CBC" w:rsidRPr="001258D5" w:rsidRDefault="000F7CBC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1258D5">
              <w:rPr>
                <w:rFonts w:ascii="Times New Roman" w:hAnsi="Times New Roman"/>
              </w:rPr>
              <w:t>График КС (базовый) – информация по договору, графику КС, который включает базовые КС, номер КС, плановая дата начала КС, плановая дата окончания КС, сумма КС, количество по КС</w:t>
            </w:r>
          </w:p>
          <w:p w14:paraId="4DCBA374" w14:textId="12F0AF1E" w:rsidR="000F7CBC" w:rsidRPr="001258D5" w:rsidRDefault="00DF587F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0F7CBC" w:rsidRPr="001258D5">
              <w:rPr>
                <w:rFonts w:ascii="Times New Roman" w:hAnsi="Times New Roman"/>
              </w:rPr>
              <w:t>анный поток требуется для всех дивизиональных систем, которые не получают данные из ЕОС-Закупки.</w:t>
            </w:r>
          </w:p>
          <w:p w14:paraId="184A821E" w14:textId="7FC3E68A" w:rsidR="000F7CBC" w:rsidRPr="001258D5" w:rsidRDefault="000F7CBC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1258D5">
              <w:rPr>
                <w:rFonts w:ascii="Times New Roman" w:hAnsi="Times New Roman"/>
              </w:rPr>
              <w:t xml:space="preserve">данный поток не требуется для систем, которые интегрированы с системой ЕОС-Закупки в части приема графика КС, а именно ERP системы (ERP «РЭА», ERP «ГК», ERP 1C 2.0) </w:t>
            </w:r>
          </w:p>
          <w:p w14:paraId="7D6E7EBA" w14:textId="77777777" w:rsidR="000F7CBC" w:rsidRPr="001258D5" w:rsidRDefault="000F7CBC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1258D5">
              <w:rPr>
                <w:rFonts w:ascii="Times New Roman" w:hAnsi="Times New Roman"/>
              </w:rPr>
              <w:t>График КС (пользовательский) – информация по графику ключевых, который включает пользовательские КС, номер КС, плановая дата начала КС, плановая дата окончания КС, сумма КС; данные поток является опциональным для владельцев систем.</w:t>
            </w:r>
          </w:p>
          <w:p w14:paraId="1300B0DD" w14:textId="77777777" w:rsidR="000F7CBC" w:rsidRPr="001258D5" w:rsidRDefault="000F7CBC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1258D5">
              <w:rPr>
                <w:rFonts w:ascii="Times New Roman" w:hAnsi="Times New Roman"/>
              </w:rPr>
              <w:t>Корректировочный график КС - информация по корректировочному графику ключевых событий, не заменяет сроки обязательств, указанные в договоре, создан для рабочей координации, его принятие сторонами не имеет юридических последствий; данные поток является опциональным для владельцев систем.</w:t>
            </w:r>
          </w:p>
          <w:p w14:paraId="1C8DDB8A" w14:textId="2CB4F2AB" w:rsidR="000F7CBC" w:rsidRPr="001258D5" w:rsidRDefault="000F7CBC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1258D5">
              <w:rPr>
                <w:rFonts w:ascii="Times New Roman" w:hAnsi="Times New Roman"/>
              </w:rPr>
              <w:t>Ответ на получение графика КС/корректировочного графика КС – технические сведения о факте получения данных «успех/ошибка»;</w:t>
            </w:r>
          </w:p>
          <w:p w14:paraId="092BFB07" w14:textId="40266910" w:rsidR="000F7CBC" w:rsidRPr="001258D5" w:rsidRDefault="000F7CBC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1258D5">
              <w:rPr>
                <w:rFonts w:ascii="Times New Roman" w:hAnsi="Times New Roman"/>
              </w:rPr>
              <w:t>Данные по исполнению КС – данные по исполнению ключевых событий на стороне ERP систем, включая данные по обеспечению, авансам, поставкам, оплатам и выполнению работ/услуг, а именно номер КС, фактическая дата исполнения КС, фактическая сумма КС, фактическое количество по КС, статусы ERP документов, ссылки на документы; данные по исполнению КС инжинирингового дивизиона АСЭ представлены в пункте</w:t>
            </w:r>
          </w:p>
          <w:p w14:paraId="7749F05D" w14:textId="77777777" w:rsidR="000F7CBC" w:rsidRPr="001258D5" w:rsidRDefault="000F7CBC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1258D5">
              <w:rPr>
                <w:rFonts w:ascii="Times New Roman" w:hAnsi="Times New Roman"/>
              </w:rPr>
              <w:t xml:space="preserve"> 7.8 Потоки данных по исполнению КС (АСЭ)</w:t>
            </w:r>
          </w:p>
          <w:p w14:paraId="6A972228" w14:textId="2A5B6A78" w:rsidR="000F7CBC" w:rsidRPr="001258D5" w:rsidRDefault="000F7CBC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1258D5">
              <w:rPr>
                <w:rFonts w:ascii="Times New Roman" w:hAnsi="Times New Roman"/>
              </w:rPr>
              <w:t>Ответ на получение сведений по исполнению КС – системные сведения о факте получения данных «успех/ошибка».</w:t>
            </w:r>
          </w:p>
          <w:p w14:paraId="43065AD5" w14:textId="2D2307D5" w:rsidR="000F7CBC" w:rsidRPr="001258D5" w:rsidRDefault="000F7CBC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1258D5">
              <w:rPr>
                <w:rFonts w:ascii="Times New Roman" w:hAnsi="Times New Roman"/>
              </w:rPr>
              <w:t xml:space="preserve">График КС (детализированный поток 1 График КС) – информация по графику КС, передаваемая из системы «ELMA», который включает номер КС, плановая дата начала КС, плановая дата окончания КС; </w:t>
            </w:r>
          </w:p>
          <w:p w14:paraId="5F8A999A" w14:textId="28B37091" w:rsidR="000F7CBC" w:rsidRPr="001258D5" w:rsidRDefault="000F7CBC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1258D5">
              <w:rPr>
                <w:rFonts w:ascii="Times New Roman" w:hAnsi="Times New Roman"/>
              </w:rPr>
              <w:t>Данные по исполнению КС – данные по исполнению ключевых событий, передаваемые в систему «ELMA», включая данные по обеспечению, авансам, поставкам, оплатам и выполнению работ/услуг, а именно номер КС, фактическая дата исполнения КС, фактическая сумма КС, фактическое количество по КС, статусы КС и другое.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333809C" w14:textId="77777777" w:rsidR="000F7CBC" w:rsidRPr="000B02E6" w:rsidRDefault="000F7CBC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18" w:rsidRPr="000B02E6" w14:paraId="2F52D5D8" w14:textId="77777777" w:rsidTr="0030240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2FB5871" w14:textId="146AB270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2F7CD0A0" w14:textId="0190F4C8" w:rsidR="006E0E18" w:rsidRPr="000B02E6" w:rsidRDefault="006E0E18" w:rsidP="00302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25C616A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2A5D5FC" w14:textId="1889848F" w:rsidR="006E0E18" w:rsidRPr="00DC4C6D" w:rsidRDefault="006E0E18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данных орг. структуры предприятий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F0F0C2C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18" w:rsidRPr="000B02E6" w14:paraId="6F3AC391" w14:textId="77777777" w:rsidTr="00353DAE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75E11E0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EE07FA4" w14:textId="1FC5D3E2" w:rsidR="006E0E18" w:rsidRDefault="006E0E18" w:rsidP="00302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58D7212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E5DFEEC" w14:textId="25B12910" w:rsidR="006E0E18" w:rsidRDefault="006E0E18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документов электронной подписью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7096A2A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17" w:rsidRPr="000B02E6" w14:paraId="40A6795E" w14:textId="77777777" w:rsidTr="0030240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3192113" w14:textId="77777777" w:rsidR="00555B17" w:rsidRPr="000B02E6" w:rsidRDefault="00555B17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616CE50" w14:textId="24639EEB" w:rsidR="00555B17" w:rsidRDefault="00555B17" w:rsidP="00302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Портал поставщика АСЭ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3F5A8EE" w14:textId="77777777" w:rsidR="00555B17" w:rsidRPr="000B02E6" w:rsidRDefault="00555B17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25E9272" w14:textId="4777DAF0" w:rsidR="00555B17" w:rsidRDefault="00555B17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Данные по исполнению КС плана качества.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124ED0A" w14:textId="77777777" w:rsidR="00555B17" w:rsidRPr="000B02E6" w:rsidRDefault="00555B17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18" w:rsidRPr="000B02E6" w14:paraId="71576773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6C3E4B0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428F640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7BC593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E0E18" w:rsidRPr="000B02E6" w14:paraId="5DFB28CB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2898D2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D7B7573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55895B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8333F6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46D3E48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E18" w:rsidRPr="000B02E6" w14:paraId="722DBAA6" w14:textId="77777777" w:rsidTr="00353DAE">
        <w:trPr>
          <w:trHeight w:val="8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758EF62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79E42AD6" w14:textId="3F4BF5F6" w:rsidR="006E0E18" w:rsidRPr="000B02E6" w:rsidRDefault="006E0E18" w:rsidP="00BF6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ЕИС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414C4256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5BACD22" w14:textId="04E5BA79" w:rsidR="006E0E18" w:rsidRPr="00BF6DDD" w:rsidRDefault="000F7CBC" w:rsidP="0069246F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BF6DDD">
              <w:rPr>
                <w:rFonts w:ascii="Times New Roman" w:hAnsi="Times New Roman"/>
              </w:rPr>
              <w:t>Публикация данных по исполнению договоров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5C4E1E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E18" w:rsidRPr="000B02E6" w14:paraId="4F4638E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824A23B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0709218" w14:textId="58F94063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336FF">
              <w:rPr>
                <w:rFonts w:ascii="Times New Roman" w:hAnsi="Times New Roman"/>
                <w:b/>
                <w:bCs/>
                <w:sz w:val="24"/>
                <w:szCs w:val="24"/>
              </w:rPr>
              <w:t>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A16255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E0E18" w:rsidRPr="000B02E6" w14:paraId="19D63FDA" w14:textId="77777777" w:rsidTr="00353DAE">
        <w:trPr>
          <w:trHeight w:val="8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401266B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2BBB6D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C2154B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8B11B0D" w14:textId="2DA14097" w:rsidR="006E0E18" w:rsidRPr="008E2D02" w:rsidRDefault="006E0E18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Прием, обработка, регистрация и маршрутизация поступа</w:t>
            </w:r>
            <w:r>
              <w:rPr>
                <w:rFonts w:ascii="Times New Roman" w:hAnsi="Times New Roman"/>
              </w:rPr>
              <w:t>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D679544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E18" w:rsidRPr="000B02E6" w14:paraId="575EBD30" w14:textId="77777777" w:rsidTr="008E2D0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B5C421F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D617462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EBA9445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FD13625" w14:textId="6FF503A3" w:rsidR="006E0E18" w:rsidRPr="008E2D02" w:rsidRDefault="006E0E18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8E2D02">
              <w:rPr>
                <w:rFonts w:ascii="Times New Roman" w:hAnsi="Times New Roman"/>
              </w:rPr>
              <w:t>Диагностика и устранение возникающих инцидентов и проблем в рамках поступающих обращений;</w:t>
            </w:r>
          </w:p>
          <w:p w14:paraId="3816E263" w14:textId="0D92AB11" w:rsidR="006E0E18" w:rsidRPr="008E2D02" w:rsidRDefault="006E0E18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8E2D02">
              <w:rPr>
                <w:rFonts w:ascii="Times New Roman" w:hAnsi="Times New Roman"/>
              </w:rPr>
              <w:t>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14:paraId="60F7CB9A" w14:textId="28440D02" w:rsidR="006E0E18" w:rsidRPr="008E2D02" w:rsidRDefault="006E0E18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8E2D02">
              <w:rPr>
                <w:rFonts w:ascii="Times New Roman" w:hAnsi="Times New Roman"/>
              </w:rPr>
              <w:t>Установка программных патчей программного обеспечения ИТ-системы в объеме реализованных функциональных направлений и бизнес-функций</w:t>
            </w:r>
          </w:p>
          <w:p w14:paraId="1D4AB268" w14:textId="034021AA" w:rsidR="006E0E18" w:rsidRPr="008E2D02" w:rsidRDefault="006E0E18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8E2D02">
              <w:rPr>
                <w:rFonts w:ascii="Times New Roman" w:hAnsi="Times New Roman"/>
              </w:rPr>
              <w:t>Консультирование пользователей по работе в ИТ-системе в объеме реализованных бизнес-процессов;</w:t>
            </w:r>
          </w:p>
          <w:p w14:paraId="1C9EA17E" w14:textId="32FDEA7B" w:rsidR="006E0E18" w:rsidRPr="008E2D02" w:rsidRDefault="006E0E18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8E2D02">
              <w:rPr>
                <w:rFonts w:ascii="Times New Roman" w:hAnsi="Times New Roman"/>
              </w:rPr>
              <w:t>Ведение матрицы ролей и полномочий, консультации пользователей по ролям;</w:t>
            </w:r>
          </w:p>
          <w:p w14:paraId="24102929" w14:textId="49617BC5" w:rsidR="006E0E18" w:rsidRPr="008E2D02" w:rsidRDefault="006E0E18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8E2D02">
              <w:rPr>
                <w:rFonts w:ascii="Times New Roman" w:hAnsi="Times New Roman"/>
              </w:rPr>
              <w:t xml:space="preserve">Консультации в части подключения и авторизации в системе; </w:t>
            </w:r>
          </w:p>
          <w:p w14:paraId="77B35082" w14:textId="69CEC3EC" w:rsidR="006E0E18" w:rsidRPr="008E2D02" w:rsidRDefault="006E0E18" w:rsidP="008E2D02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8E2D02">
              <w:rPr>
                <w:rFonts w:ascii="Times New Roman" w:hAnsi="Times New Roman"/>
              </w:rPr>
              <w:t>Подготовка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524946C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E18" w:rsidRPr="000B02E6" w14:paraId="3184A945" w14:textId="77777777" w:rsidTr="008E2D0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88CBEFD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A87E6F8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AB4A9FC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E7BE871" w14:textId="7355E585" w:rsidR="006E0E18" w:rsidRPr="00D904AD" w:rsidRDefault="006E0E18" w:rsidP="00B800DA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 w:rsidRPr="00D904AD">
              <w:rPr>
                <w:rFonts w:ascii="Times New Roman" w:hAnsi="Times New Roman"/>
              </w:rPr>
              <w:t>Мониторинг интеграционных сценариев в рамках поддерживаемых бизнес-процессов;</w:t>
            </w:r>
          </w:p>
          <w:p w14:paraId="1FF45B6E" w14:textId="7A4D4F3A" w:rsidR="006E0E18" w:rsidRPr="000B02E6" w:rsidRDefault="00B800DA" w:rsidP="00B800DA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0E18" w:rsidRPr="00D904AD">
              <w:rPr>
                <w:rFonts w:ascii="Times New Roman" w:hAnsi="Times New Roman"/>
              </w:rPr>
              <w:t>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C645E5A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E18" w:rsidRPr="000B02E6" w14:paraId="1D525CEF" w14:textId="77777777" w:rsidTr="008E2D0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A21805C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2460212" w14:textId="522B7457" w:rsidR="006E0E18" w:rsidRPr="00674708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Функциональное тестирование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2CA2C4E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11275EA" w14:textId="2BEB7A83" w:rsidR="006E0E18" w:rsidRPr="00674708" w:rsidRDefault="006E0E18" w:rsidP="008E2D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функционального тестирования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C427A14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18" w:rsidRPr="000B02E6" w14:paraId="72503DF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F6BF537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32A2A92" w14:textId="77777777" w:rsidR="006E0E18" w:rsidRDefault="006E0E18" w:rsidP="006E0E18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AB4315" w14:textId="03C2D950" w:rsidR="006E0E18" w:rsidRPr="000B02E6" w:rsidRDefault="006E0E18" w:rsidP="006E0E18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393919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E0E18" w:rsidRPr="000B02E6" w14:paraId="3EF35AC3" w14:textId="77777777" w:rsidTr="00353DAE">
        <w:trPr>
          <w:trHeight w:val="8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B65E3F5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EE6DC88" w14:textId="7DC2C737" w:rsidR="006E0E18" w:rsidRPr="000B02E6" w:rsidRDefault="006E0E18" w:rsidP="006E0E1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Wingdings 2" w:hAnsi="Wingdings 2"/>
              </w:rPr>
              <w:sym w:font="Wingdings 2" w:char="F052"/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A745E4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13118AB" w14:textId="7550A20C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D85120">
              <w:rPr>
                <w:rFonts w:ascii="Times New Roman" w:hAnsi="Times New Roman"/>
              </w:rPr>
              <w:t>Главная страница → Раздел «Помощь»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38C0D9E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E18" w:rsidRPr="000B02E6" w14:paraId="307E905B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6978C06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EE3AED4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B6BD07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E0E18" w:rsidRPr="000B02E6" w14:paraId="51176742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274D299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6C2D281" w14:textId="2FA1F823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 xml:space="preserve">Для каждого отдельно взятого Заказчика осуществляется поддержка того перечня бизнес-процессов/сценариев, который был внедрен и введен в </w:t>
            </w:r>
            <w:r>
              <w:rPr>
                <w:rFonts w:ascii="Times New Roman" w:hAnsi="Times New Roman"/>
              </w:rPr>
              <w:t>опытную</w:t>
            </w:r>
            <w:r w:rsidRPr="000B02E6">
              <w:rPr>
                <w:rFonts w:ascii="Times New Roman" w:hAnsi="Times New Roman"/>
              </w:rPr>
              <w:t xml:space="preserve">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B1288D0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E18" w:rsidRPr="000B02E6" w14:paraId="2A541488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9E124B3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D4992B7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8E25FD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E0E18" w:rsidRPr="000B02E6" w14:paraId="6719BCC8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6A47307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DDDDAA4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198C3C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25BEA6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10FD2E0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E0E18" w:rsidRPr="000B02E6" w14:paraId="29553A38" w14:textId="77777777" w:rsidTr="00353DAE">
        <w:trPr>
          <w:trHeight w:val="14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16C2397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C9E3705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CB16228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C0F59DF" w14:textId="3BF447DE" w:rsidR="006E0E18" w:rsidRPr="000B02E6" w:rsidRDefault="00BE499A" w:rsidP="006E0E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0,0114720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3F78279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E0E18" w:rsidRPr="000B02E6" w14:paraId="519F525B" w14:textId="77777777" w:rsidTr="00353DAE">
        <w:trPr>
          <w:trHeight w:val="27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A73D27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BE1CD98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99248C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E1BF103" w14:textId="5917A045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0,0000213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0F9FE58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E0E18" w:rsidRPr="000B02E6" w14:paraId="588688B6" w14:textId="77777777" w:rsidTr="00353DAE">
        <w:trPr>
          <w:trHeight w:val="88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4579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19AF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2989" w14:textId="77777777" w:rsidR="006E0E18" w:rsidRPr="000B02E6" w:rsidRDefault="006E0E18" w:rsidP="006E0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73D5A3E" w14:textId="10BBA706" w:rsidR="006E0E18" w:rsidRPr="00B6340C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B6340C">
              <w:rPr>
                <w:rFonts w:ascii="Times New Roman" w:hAnsi="Times New Roman"/>
              </w:rPr>
              <w:t>0,0001335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57BBBE76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18" w:rsidRPr="000B02E6" w14:paraId="207655F3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C3791C6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E022BC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43A15CEA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18" w:rsidRPr="000B02E6" w14:paraId="470221C9" w14:textId="77777777" w:rsidTr="00EA31C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160E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FB91" w14:textId="77777777" w:rsidR="006E0E18" w:rsidRPr="00EA31C2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B37C" w14:textId="77777777" w:rsidR="006E0E18" w:rsidRPr="00EA31C2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B4C4E" w14:textId="45D0400F" w:rsidR="006E0E18" w:rsidRPr="00EA31C2" w:rsidRDefault="006E0E18" w:rsidP="006E0E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AFEE9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18" w:rsidRPr="000B02E6" w14:paraId="1CF8C435" w14:textId="77777777" w:rsidTr="00EA31C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00A6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B7F8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92DE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50619" w14:textId="422C55E0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EA31C2"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7B072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18" w:rsidRPr="000B02E6" w14:paraId="6E07ADD5" w14:textId="77777777" w:rsidTr="00EA31C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E0FA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8162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EA31C2">
              <w:rPr>
                <w:rFonts w:ascii="Times New Roman" w:hAnsi="Times New Roman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46AC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6058F" w14:textId="773324DE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EA31C2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006F5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18" w:rsidRPr="000B02E6" w14:paraId="5F169FA5" w14:textId="77777777" w:rsidTr="00EA31C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B380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F75D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EA31C2">
              <w:rPr>
                <w:rFonts w:ascii="Times New Roman" w:hAnsi="Times New Roman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77AA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7762C" w14:textId="0D70994A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EA31C2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D3F6A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18" w:rsidRPr="000B02E6" w14:paraId="13037AB3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6A7E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0652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14:paraId="6DA82126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A9D3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BFE77" w14:textId="0387B511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DC38B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18" w:rsidRPr="000B02E6" w14:paraId="5B23FEEC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0786D848" w14:textId="77777777" w:rsidR="006E0E18" w:rsidRPr="000B02E6" w:rsidRDefault="006E0E18" w:rsidP="006E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F7897E" w14:textId="77777777"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p w14:paraId="49624D83" w14:textId="77777777" w:rsidR="00A84C0F" w:rsidRPr="000B02E6" w:rsidRDefault="00A84C0F">
      <w:pPr>
        <w:rPr>
          <w:rFonts w:ascii="Times New Roman" w:hAnsi="Times New Roman"/>
        </w:rPr>
      </w:pPr>
    </w:p>
    <w:sectPr w:rsidR="00A84C0F" w:rsidRPr="000B02E6" w:rsidSect="003F3EF5"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096FA" w14:textId="77777777" w:rsidR="00EF036D" w:rsidRDefault="00EF036D" w:rsidP="00427828">
      <w:pPr>
        <w:spacing w:after="0" w:line="240" w:lineRule="auto"/>
      </w:pPr>
      <w:r>
        <w:separator/>
      </w:r>
    </w:p>
  </w:endnote>
  <w:endnote w:type="continuationSeparator" w:id="0">
    <w:p w14:paraId="4421F3D3" w14:textId="77777777" w:rsidR="00EF036D" w:rsidRDefault="00EF036D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2CB88" w14:textId="77777777" w:rsidR="00EF036D" w:rsidRDefault="00EF036D" w:rsidP="00427828">
      <w:pPr>
        <w:spacing w:after="0" w:line="240" w:lineRule="auto"/>
      </w:pPr>
      <w:r>
        <w:separator/>
      </w:r>
    </w:p>
  </w:footnote>
  <w:footnote w:type="continuationSeparator" w:id="0">
    <w:p w14:paraId="440B3BD1" w14:textId="77777777" w:rsidR="00EF036D" w:rsidRDefault="00EF036D" w:rsidP="004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534F"/>
    <w:multiLevelType w:val="hybridMultilevel"/>
    <w:tmpl w:val="0C8A7562"/>
    <w:lvl w:ilvl="0" w:tplc="977CE5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91D13"/>
    <w:multiLevelType w:val="hybridMultilevel"/>
    <w:tmpl w:val="8A381B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B66955"/>
    <w:multiLevelType w:val="hybridMultilevel"/>
    <w:tmpl w:val="3D960294"/>
    <w:lvl w:ilvl="0" w:tplc="1F520E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3286C"/>
    <w:multiLevelType w:val="hybridMultilevel"/>
    <w:tmpl w:val="C7EA1612"/>
    <w:lvl w:ilvl="0" w:tplc="972275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020B9"/>
    <w:multiLevelType w:val="hybridMultilevel"/>
    <w:tmpl w:val="2E8E89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A7B34"/>
    <w:multiLevelType w:val="hybridMultilevel"/>
    <w:tmpl w:val="83549F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A7F68"/>
    <w:multiLevelType w:val="hybridMultilevel"/>
    <w:tmpl w:val="B704CAFE"/>
    <w:lvl w:ilvl="0" w:tplc="928A5B94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4A19E7"/>
    <w:multiLevelType w:val="hybridMultilevel"/>
    <w:tmpl w:val="BCF203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822237"/>
    <w:multiLevelType w:val="hybridMultilevel"/>
    <w:tmpl w:val="83888F14"/>
    <w:lvl w:ilvl="0" w:tplc="1F520E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15D9E"/>
    <w:multiLevelType w:val="hybridMultilevel"/>
    <w:tmpl w:val="2E8E89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F43A4"/>
    <w:multiLevelType w:val="hybridMultilevel"/>
    <w:tmpl w:val="2E8E8928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1627E"/>
    <w:multiLevelType w:val="hybridMultilevel"/>
    <w:tmpl w:val="9B603A64"/>
    <w:lvl w:ilvl="0" w:tplc="3C9EDAA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7031B"/>
    <w:multiLevelType w:val="hybridMultilevel"/>
    <w:tmpl w:val="8BE43E10"/>
    <w:lvl w:ilvl="0" w:tplc="1F520E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D5923"/>
    <w:multiLevelType w:val="hybridMultilevel"/>
    <w:tmpl w:val="487E68B6"/>
    <w:lvl w:ilvl="0" w:tplc="1F520E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D2E50"/>
    <w:multiLevelType w:val="hybridMultilevel"/>
    <w:tmpl w:val="5BB822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</w:num>
  <w:num w:numId="3">
    <w:abstractNumId w:val="22"/>
  </w:num>
  <w:num w:numId="4">
    <w:abstractNumId w:val="3"/>
  </w:num>
  <w:num w:numId="5">
    <w:abstractNumId w:val="7"/>
  </w:num>
  <w:num w:numId="6">
    <w:abstractNumId w:val="29"/>
  </w:num>
  <w:num w:numId="7">
    <w:abstractNumId w:val="41"/>
  </w:num>
  <w:num w:numId="8">
    <w:abstractNumId w:val="20"/>
  </w:num>
  <w:num w:numId="9">
    <w:abstractNumId w:val="5"/>
  </w:num>
  <w:num w:numId="10">
    <w:abstractNumId w:val="39"/>
  </w:num>
  <w:num w:numId="11">
    <w:abstractNumId w:val="14"/>
  </w:num>
  <w:num w:numId="12">
    <w:abstractNumId w:val="1"/>
  </w:num>
  <w:num w:numId="13">
    <w:abstractNumId w:val="8"/>
  </w:num>
  <w:num w:numId="14">
    <w:abstractNumId w:val="21"/>
  </w:num>
  <w:num w:numId="15">
    <w:abstractNumId w:val="19"/>
  </w:num>
  <w:num w:numId="16">
    <w:abstractNumId w:val="9"/>
  </w:num>
  <w:num w:numId="17">
    <w:abstractNumId w:val="24"/>
  </w:num>
  <w:num w:numId="18">
    <w:abstractNumId w:val="38"/>
  </w:num>
  <w:num w:numId="19">
    <w:abstractNumId w:val="2"/>
  </w:num>
  <w:num w:numId="20">
    <w:abstractNumId w:val="34"/>
  </w:num>
  <w:num w:numId="21">
    <w:abstractNumId w:val="16"/>
  </w:num>
  <w:num w:numId="22">
    <w:abstractNumId w:val="30"/>
  </w:num>
  <w:num w:numId="23">
    <w:abstractNumId w:val="26"/>
  </w:num>
  <w:num w:numId="24">
    <w:abstractNumId w:val="25"/>
  </w:num>
  <w:num w:numId="25">
    <w:abstractNumId w:val="18"/>
  </w:num>
  <w:num w:numId="26">
    <w:abstractNumId w:val="12"/>
  </w:num>
  <w:num w:numId="27">
    <w:abstractNumId w:val="28"/>
  </w:num>
  <w:num w:numId="28">
    <w:abstractNumId w:val="0"/>
  </w:num>
  <w:num w:numId="29">
    <w:abstractNumId w:val="42"/>
  </w:num>
  <w:num w:numId="30">
    <w:abstractNumId w:val="33"/>
  </w:num>
  <w:num w:numId="31">
    <w:abstractNumId w:val="13"/>
  </w:num>
  <w:num w:numId="32">
    <w:abstractNumId w:val="31"/>
  </w:num>
  <w:num w:numId="33">
    <w:abstractNumId w:val="46"/>
  </w:num>
  <w:num w:numId="34">
    <w:abstractNumId w:val="17"/>
  </w:num>
  <w:num w:numId="35">
    <w:abstractNumId w:val="36"/>
  </w:num>
  <w:num w:numId="36">
    <w:abstractNumId w:val="10"/>
  </w:num>
  <w:num w:numId="37">
    <w:abstractNumId w:val="23"/>
  </w:num>
  <w:num w:numId="38">
    <w:abstractNumId w:val="37"/>
  </w:num>
  <w:num w:numId="39">
    <w:abstractNumId w:val="6"/>
  </w:num>
  <w:num w:numId="40">
    <w:abstractNumId w:val="32"/>
  </w:num>
  <w:num w:numId="41">
    <w:abstractNumId w:val="27"/>
  </w:num>
  <w:num w:numId="42">
    <w:abstractNumId w:val="45"/>
  </w:num>
  <w:num w:numId="43">
    <w:abstractNumId w:val="43"/>
  </w:num>
  <w:num w:numId="44">
    <w:abstractNumId w:val="15"/>
  </w:num>
  <w:num w:numId="45">
    <w:abstractNumId w:val="11"/>
  </w:num>
  <w:num w:numId="46">
    <w:abstractNumId w:val="40"/>
  </w:num>
  <w:num w:numId="47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25CC6"/>
    <w:rsid w:val="0003223C"/>
    <w:rsid w:val="00034AF0"/>
    <w:rsid w:val="00041FB4"/>
    <w:rsid w:val="0004453F"/>
    <w:rsid w:val="00047003"/>
    <w:rsid w:val="00053E4F"/>
    <w:rsid w:val="00053F7C"/>
    <w:rsid w:val="00056303"/>
    <w:rsid w:val="00064EA6"/>
    <w:rsid w:val="000669E3"/>
    <w:rsid w:val="000710E5"/>
    <w:rsid w:val="000764F7"/>
    <w:rsid w:val="000768BE"/>
    <w:rsid w:val="00080C53"/>
    <w:rsid w:val="0008304F"/>
    <w:rsid w:val="000855DA"/>
    <w:rsid w:val="00091FE8"/>
    <w:rsid w:val="00094887"/>
    <w:rsid w:val="00097C81"/>
    <w:rsid w:val="000A0D2B"/>
    <w:rsid w:val="000A37EF"/>
    <w:rsid w:val="000A4884"/>
    <w:rsid w:val="000B02E6"/>
    <w:rsid w:val="000B78D6"/>
    <w:rsid w:val="000C26DE"/>
    <w:rsid w:val="000D00C1"/>
    <w:rsid w:val="000D024D"/>
    <w:rsid w:val="000D1BF1"/>
    <w:rsid w:val="000D61C4"/>
    <w:rsid w:val="000D7CA0"/>
    <w:rsid w:val="000E050A"/>
    <w:rsid w:val="000E1F66"/>
    <w:rsid w:val="000E2F19"/>
    <w:rsid w:val="000E4DCB"/>
    <w:rsid w:val="000E6F90"/>
    <w:rsid w:val="000F6680"/>
    <w:rsid w:val="000F7CBC"/>
    <w:rsid w:val="00111EC5"/>
    <w:rsid w:val="0012397E"/>
    <w:rsid w:val="001243FF"/>
    <w:rsid w:val="001258D5"/>
    <w:rsid w:val="001259E1"/>
    <w:rsid w:val="00130729"/>
    <w:rsid w:val="00134BC7"/>
    <w:rsid w:val="00136C63"/>
    <w:rsid w:val="0013720B"/>
    <w:rsid w:val="00141B74"/>
    <w:rsid w:val="001429CB"/>
    <w:rsid w:val="00143710"/>
    <w:rsid w:val="001441E9"/>
    <w:rsid w:val="00147C73"/>
    <w:rsid w:val="00152EAE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87D10"/>
    <w:rsid w:val="00192B97"/>
    <w:rsid w:val="00193148"/>
    <w:rsid w:val="00194064"/>
    <w:rsid w:val="0019493B"/>
    <w:rsid w:val="001A554A"/>
    <w:rsid w:val="001A7B91"/>
    <w:rsid w:val="001A7DFE"/>
    <w:rsid w:val="001B56C9"/>
    <w:rsid w:val="001B5992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05C5"/>
    <w:rsid w:val="00216D06"/>
    <w:rsid w:val="00220A1D"/>
    <w:rsid w:val="002214CC"/>
    <w:rsid w:val="0022707A"/>
    <w:rsid w:val="00235C96"/>
    <w:rsid w:val="0023716F"/>
    <w:rsid w:val="00242F3C"/>
    <w:rsid w:val="00250524"/>
    <w:rsid w:val="00253A46"/>
    <w:rsid w:val="00263D7B"/>
    <w:rsid w:val="0026549E"/>
    <w:rsid w:val="00266A65"/>
    <w:rsid w:val="00270F00"/>
    <w:rsid w:val="00271404"/>
    <w:rsid w:val="002766F1"/>
    <w:rsid w:val="0027750D"/>
    <w:rsid w:val="002811D0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5157"/>
    <w:rsid w:val="002A6578"/>
    <w:rsid w:val="002A7C60"/>
    <w:rsid w:val="002B6F3C"/>
    <w:rsid w:val="002C1A13"/>
    <w:rsid w:val="002C6467"/>
    <w:rsid w:val="002D3D6A"/>
    <w:rsid w:val="002D5314"/>
    <w:rsid w:val="002E1E0F"/>
    <w:rsid w:val="002E1FAF"/>
    <w:rsid w:val="002E3CB4"/>
    <w:rsid w:val="002E5184"/>
    <w:rsid w:val="002E5929"/>
    <w:rsid w:val="002E601B"/>
    <w:rsid w:val="002E6A03"/>
    <w:rsid w:val="002E7D0F"/>
    <w:rsid w:val="002F2A6A"/>
    <w:rsid w:val="002F6047"/>
    <w:rsid w:val="00302405"/>
    <w:rsid w:val="00304D01"/>
    <w:rsid w:val="00307EFA"/>
    <w:rsid w:val="0031334B"/>
    <w:rsid w:val="003167AB"/>
    <w:rsid w:val="00317141"/>
    <w:rsid w:val="00317508"/>
    <w:rsid w:val="0031783E"/>
    <w:rsid w:val="00322CCE"/>
    <w:rsid w:val="00325F73"/>
    <w:rsid w:val="00327600"/>
    <w:rsid w:val="00330583"/>
    <w:rsid w:val="003342E8"/>
    <w:rsid w:val="00350894"/>
    <w:rsid w:val="003521D7"/>
    <w:rsid w:val="00353DAE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A3F"/>
    <w:rsid w:val="003D4C8C"/>
    <w:rsid w:val="003D6B4C"/>
    <w:rsid w:val="003E274C"/>
    <w:rsid w:val="003E35A3"/>
    <w:rsid w:val="003F132E"/>
    <w:rsid w:val="003F3EF5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1B01"/>
    <w:rsid w:val="00487075"/>
    <w:rsid w:val="00490436"/>
    <w:rsid w:val="00490AB9"/>
    <w:rsid w:val="004918F5"/>
    <w:rsid w:val="00496555"/>
    <w:rsid w:val="004A28F3"/>
    <w:rsid w:val="004A4D01"/>
    <w:rsid w:val="004A75DE"/>
    <w:rsid w:val="004A7E22"/>
    <w:rsid w:val="004B4E5E"/>
    <w:rsid w:val="004C629C"/>
    <w:rsid w:val="004D46E9"/>
    <w:rsid w:val="004E2DFA"/>
    <w:rsid w:val="004E38A5"/>
    <w:rsid w:val="004E3E5E"/>
    <w:rsid w:val="004E7F6B"/>
    <w:rsid w:val="004F3888"/>
    <w:rsid w:val="004F454E"/>
    <w:rsid w:val="004F7204"/>
    <w:rsid w:val="005027EB"/>
    <w:rsid w:val="00505192"/>
    <w:rsid w:val="00505AC9"/>
    <w:rsid w:val="00505FFA"/>
    <w:rsid w:val="005072D6"/>
    <w:rsid w:val="00511C0E"/>
    <w:rsid w:val="00511E8B"/>
    <w:rsid w:val="00512687"/>
    <w:rsid w:val="005143B0"/>
    <w:rsid w:val="005149BE"/>
    <w:rsid w:val="00522201"/>
    <w:rsid w:val="00526BC8"/>
    <w:rsid w:val="00536327"/>
    <w:rsid w:val="005371C7"/>
    <w:rsid w:val="0054244A"/>
    <w:rsid w:val="00546371"/>
    <w:rsid w:val="0054757A"/>
    <w:rsid w:val="00547685"/>
    <w:rsid w:val="0055052E"/>
    <w:rsid w:val="005555C7"/>
    <w:rsid w:val="00555B17"/>
    <w:rsid w:val="00560C27"/>
    <w:rsid w:val="00562CB7"/>
    <w:rsid w:val="00566AA9"/>
    <w:rsid w:val="00570245"/>
    <w:rsid w:val="0057047E"/>
    <w:rsid w:val="0057056E"/>
    <w:rsid w:val="00576FE8"/>
    <w:rsid w:val="00580228"/>
    <w:rsid w:val="00581B3E"/>
    <w:rsid w:val="00582AE9"/>
    <w:rsid w:val="00585A34"/>
    <w:rsid w:val="00586847"/>
    <w:rsid w:val="0058701C"/>
    <w:rsid w:val="005905C7"/>
    <w:rsid w:val="00592070"/>
    <w:rsid w:val="0059450F"/>
    <w:rsid w:val="00594C4D"/>
    <w:rsid w:val="005A3C85"/>
    <w:rsid w:val="005A496A"/>
    <w:rsid w:val="005A6F73"/>
    <w:rsid w:val="005B7B9C"/>
    <w:rsid w:val="005C3B84"/>
    <w:rsid w:val="005C3CE7"/>
    <w:rsid w:val="005C51E5"/>
    <w:rsid w:val="005C619F"/>
    <w:rsid w:val="005D38B4"/>
    <w:rsid w:val="005D6543"/>
    <w:rsid w:val="005D6707"/>
    <w:rsid w:val="005D7F95"/>
    <w:rsid w:val="005E2827"/>
    <w:rsid w:val="005E29CC"/>
    <w:rsid w:val="005E38DC"/>
    <w:rsid w:val="005E6101"/>
    <w:rsid w:val="005F30D1"/>
    <w:rsid w:val="005F5B46"/>
    <w:rsid w:val="005F7834"/>
    <w:rsid w:val="006003E0"/>
    <w:rsid w:val="0060578E"/>
    <w:rsid w:val="00607DAE"/>
    <w:rsid w:val="00613171"/>
    <w:rsid w:val="00617955"/>
    <w:rsid w:val="00620231"/>
    <w:rsid w:val="00621885"/>
    <w:rsid w:val="00630655"/>
    <w:rsid w:val="0063468A"/>
    <w:rsid w:val="00634BD0"/>
    <w:rsid w:val="00664DD9"/>
    <w:rsid w:val="00666EA9"/>
    <w:rsid w:val="00674708"/>
    <w:rsid w:val="00675F5C"/>
    <w:rsid w:val="00680E24"/>
    <w:rsid w:val="00682872"/>
    <w:rsid w:val="00683E62"/>
    <w:rsid w:val="0068500F"/>
    <w:rsid w:val="0069246F"/>
    <w:rsid w:val="00692B2B"/>
    <w:rsid w:val="006964B2"/>
    <w:rsid w:val="00696B71"/>
    <w:rsid w:val="006A00D2"/>
    <w:rsid w:val="006A26AE"/>
    <w:rsid w:val="006A295F"/>
    <w:rsid w:val="006A4202"/>
    <w:rsid w:val="006A56DC"/>
    <w:rsid w:val="006A7403"/>
    <w:rsid w:val="006B3E2D"/>
    <w:rsid w:val="006B7BD3"/>
    <w:rsid w:val="006B7CC9"/>
    <w:rsid w:val="006C33A7"/>
    <w:rsid w:val="006C3561"/>
    <w:rsid w:val="006C61ED"/>
    <w:rsid w:val="006D1561"/>
    <w:rsid w:val="006D2E84"/>
    <w:rsid w:val="006D36F0"/>
    <w:rsid w:val="006D548C"/>
    <w:rsid w:val="006D550A"/>
    <w:rsid w:val="006E0E18"/>
    <w:rsid w:val="006F2E69"/>
    <w:rsid w:val="006F486B"/>
    <w:rsid w:val="00706FA1"/>
    <w:rsid w:val="007127D8"/>
    <w:rsid w:val="00716185"/>
    <w:rsid w:val="00721689"/>
    <w:rsid w:val="0073000B"/>
    <w:rsid w:val="00731F92"/>
    <w:rsid w:val="007347C5"/>
    <w:rsid w:val="007372C1"/>
    <w:rsid w:val="0074271D"/>
    <w:rsid w:val="00744D5D"/>
    <w:rsid w:val="00744F22"/>
    <w:rsid w:val="00747FEC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1002"/>
    <w:rsid w:val="007B3B4C"/>
    <w:rsid w:val="007B7C6D"/>
    <w:rsid w:val="007D2F36"/>
    <w:rsid w:val="007D7620"/>
    <w:rsid w:val="007E4DF6"/>
    <w:rsid w:val="007E687E"/>
    <w:rsid w:val="007F1974"/>
    <w:rsid w:val="007F2F0A"/>
    <w:rsid w:val="007F5AB7"/>
    <w:rsid w:val="007F63A4"/>
    <w:rsid w:val="007F6D5F"/>
    <w:rsid w:val="00802660"/>
    <w:rsid w:val="00804BC0"/>
    <w:rsid w:val="0080596D"/>
    <w:rsid w:val="00812B41"/>
    <w:rsid w:val="00812F76"/>
    <w:rsid w:val="00814CEB"/>
    <w:rsid w:val="00815662"/>
    <w:rsid w:val="00816982"/>
    <w:rsid w:val="0081730A"/>
    <w:rsid w:val="00820A8D"/>
    <w:rsid w:val="00822819"/>
    <w:rsid w:val="00824F18"/>
    <w:rsid w:val="008253A0"/>
    <w:rsid w:val="00825852"/>
    <w:rsid w:val="00825EBB"/>
    <w:rsid w:val="00830A2F"/>
    <w:rsid w:val="00832119"/>
    <w:rsid w:val="0083471C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50A8"/>
    <w:rsid w:val="00867181"/>
    <w:rsid w:val="008737DB"/>
    <w:rsid w:val="00873AE2"/>
    <w:rsid w:val="00877331"/>
    <w:rsid w:val="008803A6"/>
    <w:rsid w:val="00886023"/>
    <w:rsid w:val="008923BB"/>
    <w:rsid w:val="008943D6"/>
    <w:rsid w:val="00894FF2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D3F3B"/>
    <w:rsid w:val="008E2D02"/>
    <w:rsid w:val="008E34A0"/>
    <w:rsid w:val="008E4724"/>
    <w:rsid w:val="008F3A84"/>
    <w:rsid w:val="00901975"/>
    <w:rsid w:val="00902C2D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3058D"/>
    <w:rsid w:val="00940700"/>
    <w:rsid w:val="00944AC3"/>
    <w:rsid w:val="00947110"/>
    <w:rsid w:val="00950C7A"/>
    <w:rsid w:val="00954AD3"/>
    <w:rsid w:val="00957E2F"/>
    <w:rsid w:val="00962106"/>
    <w:rsid w:val="00963798"/>
    <w:rsid w:val="00963BCC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94746"/>
    <w:rsid w:val="009972AF"/>
    <w:rsid w:val="009B43A7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060F1"/>
    <w:rsid w:val="00A06201"/>
    <w:rsid w:val="00A11BD2"/>
    <w:rsid w:val="00A1332E"/>
    <w:rsid w:val="00A152B6"/>
    <w:rsid w:val="00A16855"/>
    <w:rsid w:val="00A2117A"/>
    <w:rsid w:val="00A239AF"/>
    <w:rsid w:val="00A24346"/>
    <w:rsid w:val="00A2546E"/>
    <w:rsid w:val="00A43289"/>
    <w:rsid w:val="00A447DB"/>
    <w:rsid w:val="00A516B2"/>
    <w:rsid w:val="00A5271B"/>
    <w:rsid w:val="00A558D0"/>
    <w:rsid w:val="00A568C4"/>
    <w:rsid w:val="00A6009C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959"/>
    <w:rsid w:val="00AA2F0D"/>
    <w:rsid w:val="00AA71CD"/>
    <w:rsid w:val="00AB7A44"/>
    <w:rsid w:val="00AC1D42"/>
    <w:rsid w:val="00AC39EC"/>
    <w:rsid w:val="00AC476D"/>
    <w:rsid w:val="00AC7F65"/>
    <w:rsid w:val="00AD0655"/>
    <w:rsid w:val="00AD3929"/>
    <w:rsid w:val="00AD65DC"/>
    <w:rsid w:val="00AD79E8"/>
    <w:rsid w:val="00AE139F"/>
    <w:rsid w:val="00AE43A6"/>
    <w:rsid w:val="00AE7206"/>
    <w:rsid w:val="00AF1D3F"/>
    <w:rsid w:val="00AF43F7"/>
    <w:rsid w:val="00AF454A"/>
    <w:rsid w:val="00AF4E03"/>
    <w:rsid w:val="00AF7CF8"/>
    <w:rsid w:val="00B00917"/>
    <w:rsid w:val="00B00D1B"/>
    <w:rsid w:val="00B02076"/>
    <w:rsid w:val="00B03C07"/>
    <w:rsid w:val="00B05C3E"/>
    <w:rsid w:val="00B0617B"/>
    <w:rsid w:val="00B07225"/>
    <w:rsid w:val="00B07633"/>
    <w:rsid w:val="00B10FDE"/>
    <w:rsid w:val="00B1553C"/>
    <w:rsid w:val="00B16E3D"/>
    <w:rsid w:val="00B178A0"/>
    <w:rsid w:val="00B24CC3"/>
    <w:rsid w:val="00B265B6"/>
    <w:rsid w:val="00B32232"/>
    <w:rsid w:val="00B32CD0"/>
    <w:rsid w:val="00B336FF"/>
    <w:rsid w:val="00B363EE"/>
    <w:rsid w:val="00B3646D"/>
    <w:rsid w:val="00B36748"/>
    <w:rsid w:val="00B40E3A"/>
    <w:rsid w:val="00B43F15"/>
    <w:rsid w:val="00B50B00"/>
    <w:rsid w:val="00B551C6"/>
    <w:rsid w:val="00B61209"/>
    <w:rsid w:val="00B63152"/>
    <w:rsid w:val="00B6340C"/>
    <w:rsid w:val="00B6524F"/>
    <w:rsid w:val="00B653E7"/>
    <w:rsid w:val="00B67947"/>
    <w:rsid w:val="00B7002A"/>
    <w:rsid w:val="00B7099E"/>
    <w:rsid w:val="00B800DA"/>
    <w:rsid w:val="00B824A3"/>
    <w:rsid w:val="00B84BF3"/>
    <w:rsid w:val="00B87601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067E"/>
    <w:rsid w:val="00BE329B"/>
    <w:rsid w:val="00BE499A"/>
    <w:rsid w:val="00BE4C86"/>
    <w:rsid w:val="00BE54A9"/>
    <w:rsid w:val="00BF5042"/>
    <w:rsid w:val="00BF6DDD"/>
    <w:rsid w:val="00BF7FAE"/>
    <w:rsid w:val="00C07275"/>
    <w:rsid w:val="00C1758F"/>
    <w:rsid w:val="00C176F5"/>
    <w:rsid w:val="00C21313"/>
    <w:rsid w:val="00C21842"/>
    <w:rsid w:val="00C21865"/>
    <w:rsid w:val="00C243EC"/>
    <w:rsid w:val="00C256BF"/>
    <w:rsid w:val="00C26C5C"/>
    <w:rsid w:val="00C30D7C"/>
    <w:rsid w:val="00C311CE"/>
    <w:rsid w:val="00C317E5"/>
    <w:rsid w:val="00C33605"/>
    <w:rsid w:val="00C33752"/>
    <w:rsid w:val="00C35092"/>
    <w:rsid w:val="00C36F23"/>
    <w:rsid w:val="00C40B0B"/>
    <w:rsid w:val="00C42264"/>
    <w:rsid w:val="00C42ABD"/>
    <w:rsid w:val="00C4795A"/>
    <w:rsid w:val="00C56FFC"/>
    <w:rsid w:val="00C65C4C"/>
    <w:rsid w:val="00C73C7A"/>
    <w:rsid w:val="00C748BF"/>
    <w:rsid w:val="00C74C97"/>
    <w:rsid w:val="00C81BC8"/>
    <w:rsid w:val="00C82DC3"/>
    <w:rsid w:val="00C9164A"/>
    <w:rsid w:val="00CA1145"/>
    <w:rsid w:val="00CA292A"/>
    <w:rsid w:val="00CA47C8"/>
    <w:rsid w:val="00CA78D7"/>
    <w:rsid w:val="00CB0D8E"/>
    <w:rsid w:val="00CB2387"/>
    <w:rsid w:val="00CB3F6A"/>
    <w:rsid w:val="00CB588D"/>
    <w:rsid w:val="00CB5C97"/>
    <w:rsid w:val="00CC09A7"/>
    <w:rsid w:val="00CC32E0"/>
    <w:rsid w:val="00CC464F"/>
    <w:rsid w:val="00CD1AE5"/>
    <w:rsid w:val="00CD1CF6"/>
    <w:rsid w:val="00CD31AE"/>
    <w:rsid w:val="00CD4803"/>
    <w:rsid w:val="00CD56B5"/>
    <w:rsid w:val="00CD7C8A"/>
    <w:rsid w:val="00CE0881"/>
    <w:rsid w:val="00CE179D"/>
    <w:rsid w:val="00CE76AE"/>
    <w:rsid w:val="00CE7CD1"/>
    <w:rsid w:val="00CF0F3B"/>
    <w:rsid w:val="00CF29AE"/>
    <w:rsid w:val="00CF2B60"/>
    <w:rsid w:val="00CF3304"/>
    <w:rsid w:val="00CF3955"/>
    <w:rsid w:val="00CF55AE"/>
    <w:rsid w:val="00D025B8"/>
    <w:rsid w:val="00D078D0"/>
    <w:rsid w:val="00D14A26"/>
    <w:rsid w:val="00D1768A"/>
    <w:rsid w:val="00D21B45"/>
    <w:rsid w:val="00D367A9"/>
    <w:rsid w:val="00D37D29"/>
    <w:rsid w:val="00D403E6"/>
    <w:rsid w:val="00D413A7"/>
    <w:rsid w:val="00D4687C"/>
    <w:rsid w:val="00D51898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1149"/>
    <w:rsid w:val="00D93827"/>
    <w:rsid w:val="00D93F23"/>
    <w:rsid w:val="00D9602F"/>
    <w:rsid w:val="00D96E76"/>
    <w:rsid w:val="00DA0B77"/>
    <w:rsid w:val="00DA0E5D"/>
    <w:rsid w:val="00DA21AC"/>
    <w:rsid w:val="00DA2DF9"/>
    <w:rsid w:val="00DA2E80"/>
    <w:rsid w:val="00DA5554"/>
    <w:rsid w:val="00DA76BD"/>
    <w:rsid w:val="00DB4339"/>
    <w:rsid w:val="00DB6FF1"/>
    <w:rsid w:val="00DB7EBC"/>
    <w:rsid w:val="00DC4C6D"/>
    <w:rsid w:val="00DD08E7"/>
    <w:rsid w:val="00DD3586"/>
    <w:rsid w:val="00DD4AE0"/>
    <w:rsid w:val="00DD5680"/>
    <w:rsid w:val="00DE0F16"/>
    <w:rsid w:val="00DE1892"/>
    <w:rsid w:val="00DE2E77"/>
    <w:rsid w:val="00DE5A40"/>
    <w:rsid w:val="00DE5B99"/>
    <w:rsid w:val="00DF04C5"/>
    <w:rsid w:val="00DF27B3"/>
    <w:rsid w:val="00DF320A"/>
    <w:rsid w:val="00DF3C50"/>
    <w:rsid w:val="00DF587F"/>
    <w:rsid w:val="00E00446"/>
    <w:rsid w:val="00E00900"/>
    <w:rsid w:val="00E01B14"/>
    <w:rsid w:val="00E02CD3"/>
    <w:rsid w:val="00E03229"/>
    <w:rsid w:val="00E06F4C"/>
    <w:rsid w:val="00E21ECE"/>
    <w:rsid w:val="00E2396A"/>
    <w:rsid w:val="00E308B8"/>
    <w:rsid w:val="00E404D8"/>
    <w:rsid w:val="00E502F0"/>
    <w:rsid w:val="00E5568E"/>
    <w:rsid w:val="00E60664"/>
    <w:rsid w:val="00E60FEF"/>
    <w:rsid w:val="00E642FE"/>
    <w:rsid w:val="00E70D17"/>
    <w:rsid w:val="00E722E6"/>
    <w:rsid w:val="00E81A12"/>
    <w:rsid w:val="00E844FE"/>
    <w:rsid w:val="00E8489E"/>
    <w:rsid w:val="00E8502D"/>
    <w:rsid w:val="00E85F2D"/>
    <w:rsid w:val="00EA31C2"/>
    <w:rsid w:val="00EA528C"/>
    <w:rsid w:val="00EA6F46"/>
    <w:rsid w:val="00EB32C5"/>
    <w:rsid w:val="00EC0094"/>
    <w:rsid w:val="00EC0732"/>
    <w:rsid w:val="00EC0E65"/>
    <w:rsid w:val="00EC4D52"/>
    <w:rsid w:val="00EE44E3"/>
    <w:rsid w:val="00EF01D6"/>
    <w:rsid w:val="00EF036D"/>
    <w:rsid w:val="00EF0788"/>
    <w:rsid w:val="00EF5BA0"/>
    <w:rsid w:val="00F068D4"/>
    <w:rsid w:val="00F10CCB"/>
    <w:rsid w:val="00F14D3C"/>
    <w:rsid w:val="00F14EDE"/>
    <w:rsid w:val="00F1514D"/>
    <w:rsid w:val="00F20035"/>
    <w:rsid w:val="00F23629"/>
    <w:rsid w:val="00F23707"/>
    <w:rsid w:val="00F27C2E"/>
    <w:rsid w:val="00F3349C"/>
    <w:rsid w:val="00F35D81"/>
    <w:rsid w:val="00F360F3"/>
    <w:rsid w:val="00F36297"/>
    <w:rsid w:val="00F413D0"/>
    <w:rsid w:val="00F42956"/>
    <w:rsid w:val="00F46787"/>
    <w:rsid w:val="00F4680C"/>
    <w:rsid w:val="00F51F63"/>
    <w:rsid w:val="00F55803"/>
    <w:rsid w:val="00F567C3"/>
    <w:rsid w:val="00F56AE6"/>
    <w:rsid w:val="00F56E71"/>
    <w:rsid w:val="00F62660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783C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3014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BB5A88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,lp1,Bullet List,FooterText,numbered,Paragraphe de liste1,Bullet_IRAO,Мой Список,AC List 01,Подпись рисунка,Table-Normal,RSHB_Table-Normal,List Paragraph1,Заголовок_3,Num Bullet 1,Table Number Paragraph,Bullet Number,H4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,lp1 Знак,Bullet List Знак,FooterText Знак,numbered Знак,Paragraphe de liste1 Знак,Bullet_IRAO Знак,Мой Список Знак,AC List 01 Знак,Подпись рисунка Знак,Table-Normal Знак,RSHB_Table-Normal Знак,List Paragraph1 Знак"/>
    <w:link w:val="ac"/>
    <w:uiPriority w:val="34"/>
    <w:qFormat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styleId="aff9">
    <w:name w:val="Body Text"/>
    <w:basedOn w:val="a"/>
    <w:link w:val="affa"/>
    <w:uiPriority w:val="99"/>
    <w:unhideWhenUsed/>
    <w:rsid w:val="00B1553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B1553C"/>
    <w:rPr>
      <w:rFonts w:ascii="Times New Roman" w:hAnsi="Times New Roman"/>
    </w:rPr>
  </w:style>
  <w:style w:type="paragraph" w:styleId="23">
    <w:name w:val="Body Text 2"/>
    <w:basedOn w:val="a"/>
    <w:link w:val="24"/>
    <w:uiPriority w:val="99"/>
    <w:unhideWhenUsed/>
    <w:rsid w:val="00C3360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33605"/>
    <w:rPr>
      <w:rFonts w:ascii="Times New Roman" w:hAnsi="Times New Roman"/>
    </w:rPr>
  </w:style>
  <w:style w:type="paragraph" w:customStyle="1" w:styleId="affb">
    <w:name w:val="Текст в таблице"/>
    <w:basedOn w:val="a"/>
    <w:link w:val="affc"/>
    <w:qFormat/>
    <w:rsid w:val="007E4DF6"/>
    <w:pPr>
      <w:keepLines/>
      <w:spacing w:before="100"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ffc">
    <w:name w:val="Текст в таблице Знак"/>
    <w:link w:val="affb"/>
    <w:rsid w:val="007E4DF6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E39B3A-2DF2-4DB8-A871-D340A60A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Разливинских Елена Валерьевна</cp:lastModifiedBy>
  <cp:revision>5</cp:revision>
  <cp:lastPrinted>2015-05-07T09:15:00Z</cp:lastPrinted>
  <dcterms:created xsi:type="dcterms:W3CDTF">2023-08-08T14:37:00Z</dcterms:created>
  <dcterms:modified xsi:type="dcterms:W3CDTF">2023-08-14T09:21:00Z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